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276" w:rsidRDefault="00643C48" w:rsidP="00E63C48">
      <w:pPr>
        <w:ind w:firstLine="720"/>
        <w:jc w:val="both"/>
        <w:rPr>
          <w:color w:val="FF9900"/>
          <w:lang w:val="en-GB"/>
        </w:rPr>
      </w:pPr>
      <w:r w:rsidRPr="00643C48">
        <w:rPr>
          <w:noProof/>
        </w:rPr>
        <w:pict>
          <v:shapetype id="_x0000_t202" coordsize="21600,21600" o:spt="202" path="m,l,21600r21600,l21600,xe">
            <v:stroke joinstyle="miter"/>
            <v:path gradientshapeok="t" o:connecttype="rect"/>
          </v:shapetype>
          <v:shape id="_x0000_s1050" type="#_x0000_t202" style="position:absolute;left:0;text-align:left;margin-left:405.1pt;margin-top:9.75pt;width:141.3pt;height:51.75pt;z-index:251660288" filled="f" stroked="f">
            <v:textbox style="mso-next-textbox:#_x0000_s1050">
              <w:txbxContent>
                <w:p w:rsidR="00D42856" w:rsidRDefault="00D42856" w:rsidP="00F12B3B">
                  <w:pPr>
                    <w:jc w:val="center"/>
                    <w:rPr>
                      <w:rFonts w:ascii="Calibri" w:hAnsi="Calibri"/>
                      <w:color w:val="FFFFFF"/>
                      <w:sz w:val="32"/>
                      <w:szCs w:val="32"/>
                    </w:rPr>
                  </w:pPr>
                  <w:r w:rsidRPr="00441276">
                    <w:rPr>
                      <w:rFonts w:ascii="Calibri" w:hAnsi="Calibri"/>
                      <w:color w:val="FFFFFF"/>
                      <w:sz w:val="32"/>
                      <w:szCs w:val="32"/>
                    </w:rPr>
                    <w:t>Rollover Tracker</w:t>
                  </w:r>
                </w:p>
                <w:p w:rsidR="00D42856" w:rsidRPr="00441276" w:rsidRDefault="00D42856" w:rsidP="00F12B3B">
                  <w:pPr>
                    <w:jc w:val="center"/>
                    <w:rPr>
                      <w:rFonts w:ascii="Calibri" w:hAnsi="Calibri"/>
                      <w:color w:val="FFFFFF"/>
                      <w:sz w:val="32"/>
                      <w:szCs w:val="32"/>
                    </w:rPr>
                  </w:pPr>
                  <w:r w:rsidRPr="00441276">
                    <w:rPr>
                      <w:rFonts w:ascii="Calibri" w:hAnsi="Calibri"/>
                      <w:color w:val="FFFFFF"/>
                      <w:sz w:val="32"/>
                      <w:szCs w:val="32"/>
                    </w:rPr>
                    <w:t>Report</w:t>
                  </w:r>
                </w:p>
              </w:txbxContent>
            </v:textbox>
          </v:shape>
        </w:pict>
      </w:r>
      <w:r w:rsidR="00CF40D7">
        <w:rPr>
          <w:noProof/>
        </w:rPr>
        <w:drawing>
          <wp:anchor distT="0" distB="0" distL="114300" distR="114300" simplePos="0" relativeHeight="251658240" behindDoc="0" locked="0" layoutInCell="1" allowOverlap="1">
            <wp:simplePos x="0" y="0"/>
            <wp:positionH relativeFrom="column">
              <wp:posOffset>4849495</wp:posOffset>
            </wp:positionH>
            <wp:positionV relativeFrom="paragraph">
              <wp:posOffset>133350</wp:posOffset>
            </wp:positionV>
            <wp:extent cx="2148840" cy="605790"/>
            <wp:effectExtent l="19050" t="0" r="381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srcRect/>
                    <a:stretch>
                      <a:fillRect/>
                    </a:stretch>
                  </pic:blipFill>
                  <pic:spPr bwMode="auto">
                    <a:xfrm>
                      <a:off x="0" y="0"/>
                      <a:ext cx="2148840" cy="605790"/>
                    </a:xfrm>
                    <a:prstGeom prst="rect">
                      <a:avLst/>
                    </a:prstGeom>
                    <a:noFill/>
                    <a:ln w="9525">
                      <a:noFill/>
                      <a:miter lim="800000"/>
                      <a:headEnd/>
                      <a:tailEnd/>
                    </a:ln>
                  </pic:spPr>
                </pic:pic>
              </a:graphicData>
            </a:graphic>
          </wp:anchor>
        </w:drawing>
      </w:r>
      <w:r w:rsidR="00CF40D7">
        <w:rPr>
          <w:noProof/>
        </w:rPr>
        <w:drawing>
          <wp:inline distT="0" distB="0" distL="0" distR="0">
            <wp:extent cx="1981200" cy="895350"/>
            <wp:effectExtent l="19050" t="0" r="0" b="0"/>
            <wp:docPr id="1" name="Picture 1" descr="New Arihant 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rihant Logo1.png"/>
                    <pic:cNvPicPr>
                      <a:picLocks noChangeAspect="1" noChangeArrowheads="1"/>
                    </pic:cNvPicPr>
                  </pic:nvPicPr>
                  <pic:blipFill>
                    <a:blip r:embed="rId9" cstate="print"/>
                    <a:srcRect/>
                    <a:stretch>
                      <a:fillRect/>
                    </a:stretch>
                  </pic:blipFill>
                  <pic:spPr bwMode="auto">
                    <a:xfrm>
                      <a:off x="0" y="0"/>
                      <a:ext cx="1981200" cy="895350"/>
                    </a:xfrm>
                    <a:prstGeom prst="rect">
                      <a:avLst/>
                    </a:prstGeom>
                    <a:noFill/>
                    <a:ln w="9525">
                      <a:noFill/>
                      <a:miter lim="800000"/>
                      <a:headEnd/>
                      <a:tailEnd/>
                    </a:ln>
                  </pic:spPr>
                </pic:pic>
              </a:graphicData>
            </a:graphic>
          </wp:inline>
        </w:drawing>
      </w:r>
      <w:r w:rsidR="00572B31">
        <w:rPr>
          <w:color w:val="FF9900"/>
          <w:lang w:val="en-GB"/>
        </w:rPr>
        <w:t xml:space="preserve">  </w:t>
      </w:r>
    </w:p>
    <w:p w:rsidR="00441276" w:rsidRDefault="00441276" w:rsidP="001C1D9A">
      <w:pPr>
        <w:jc w:val="both"/>
        <w:rPr>
          <w:color w:val="FF9900"/>
          <w:lang w:val="en-GB"/>
        </w:rPr>
      </w:pPr>
    </w:p>
    <w:p w:rsidR="00441276" w:rsidRDefault="00572B31" w:rsidP="00F12B3B">
      <w:pPr>
        <w:jc w:val="both"/>
        <w:rPr>
          <w:rFonts w:ascii="Calibri" w:hAnsi="Calibri"/>
          <w:sz w:val="22"/>
          <w:szCs w:val="22"/>
        </w:rPr>
      </w:pPr>
      <w:r>
        <w:rPr>
          <w:color w:val="FF9900"/>
          <w:lang w:val="en-GB"/>
        </w:rPr>
        <w:t xml:space="preserve">                                                                                                          </w:t>
      </w:r>
      <w:r w:rsidR="00643C48" w:rsidRPr="00643C48">
        <w:rPr>
          <w:noProof/>
        </w:rPr>
        <w:pict>
          <v:rect id="_x0000_s1043" style="position:absolute;left:0;text-align:left;margin-left:-36.8pt;margin-top:10.6pt;width:595.35pt;height:20.85pt;z-index:251659264;mso-position-horizontal-relative:text;mso-position-vertical-relative:text" fillcolor="#00b050" stroked="f">
            <v:textbox style="mso-next-textbox:#_x0000_s1043">
              <w:txbxContent>
                <w:p w:rsidR="00D42856" w:rsidRPr="009D1D7C" w:rsidRDefault="00D42856" w:rsidP="00441276">
                  <w:pPr>
                    <w:rPr>
                      <w:rFonts w:ascii="Calibri" w:hAnsi="Calibri"/>
                      <w:b/>
                      <w:color w:val="FFFFFF"/>
                      <w:sz w:val="22"/>
                      <w:szCs w:val="22"/>
                    </w:rPr>
                  </w:pPr>
                  <w:r>
                    <w:rPr>
                      <w:szCs w:val="28"/>
                    </w:rPr>
                    <w:t xml:space="preserve">                                                                                                                                                         </w:t>
                  </w:r>
                  <w:r>
                    <w:rPr>
                      <w:rFonts w:ascii="Calibri" w:hAnsi="Calibri"/>
                      <w:b/>
                      <w:color w:val="FFFFFF"/>
                      <w:sz w:val="22"/>
                      <w:szCs w:val="22"/>
                    </w:rPr>
                    <w:t>Friday</w:t>
                  </w:r>
                  <w:r w:rsidRPr="00541063">
                    <w:rPr>
                      <w:rFonts w:ascii="Calibri" w:hAnsi="Calibri"/>
                      <w:b/>
                      <w:color w:val="FFFFFF"/>
                      <w:sz w:val="22"/>
                      <w:szCs w:val="22"/>
                    </w:rPr>
                    <w:t xml:space="preserve">, </w:t>
                  </w:r>
                  <w:r>
                    <w:rPr>
                      <w:rFonts w:ascii="Calibri" w:hAnsi="Calibri"/>
                      <w:b/>
                      <w:color w:val="FFFFFF"/>
                      <w:sz w:val="22"/>
                      <w:szCs w:val="22"/>
                    </w:rPr>
                    <w:t>Feb 24</w:t>
                  </w:r>
                  <w:r w:rsidRPr="002226D7">
                    <w:rPr>
                      <w:rFonts w:ascii="Calibri" w:hAnsi="Calibri"/>
                      <w:b/>
                      <w:color w:val="FFFFFF"/>
                      <w:sz w:val="22"/>
                      <w:szCs w:val="22"/>
                      <w:vertAlign w:val="superscript"/>
                    </w:rPr>
                    <w:t>th</w:t>
                  </w:r>
                  <w:r>
                    <w:rPr>
                      <w:rFonts w:ascii="Calibri" w:hAnsi="Calibri"/>
                      <w:b/>
                      <w:color w:val="FFFFFF"/>
                      <w:sz w:val="22"/>
                      <w:szCs w:val="22"/>
                    </w:rPr>
                    <w:t xml:space="preserve">, </w:t>
                  </w:r>
                  <w:r w:rsidRPr="00541063">
                    <w:rPr>
                      <w:rFonts w:ascii="Calibri" w:hAnsi="Calibri"/>
                      <w:b/>
                      <w:color w:val="FFFFFF"/>
                      <w:sz w:val="22"/>
                      <w:szCs w:val="22"/>
                    </w:rPr>
                    <w:t>20</w:t>
                  </w:r>
                  <w:r>
                    <w:rPr>
                      <w:rFonts w:ascii="Calibri" w:hAnsi="Calibri"/>
                      <w:b/>
                      <w:color w:val="FFFFFF"/>
                      <w:sz w:val="22"/>
                      <w:szCs w:val="22"/>
                    </w:rPr>
                    <w:t>23</w:t>
                  </w:r>
                </w:p>
              </w:txbxContent>
            </v:textbox>
          </v:rect>
        </w:pict>
      </w:r>
    </w:p>
    <w:p w:rsidR="004C7A76" w:rsidRDefault="004C7A76" w:rsidP="00FD21C6">
      <w:pPr>
        <w:autoSpaceDE w:val="0"/>
        <w:autoSpaceDN w:val="0"/>
        <w:adjustRightInd w:val="0"/>
        <w:ind w:right="-180"/>
        <w:jc w:val="both"/>
        <w:rPr>
          <w:rFonts w:ascii="Calibri" w:hAnsi="Calibri" w:cs="ZurichBT-Roman"/>
          <w:sz w:val="22"/>
          <w:szCs w:val="22"/>
        </w:rPr>
      </w:pPr>
    </w:p>
    <w:p w:rsidR="004C7A76" w:rsidRDefault="004C7A76" w:rsidP="00FD21C6">
      <w:pPr>
        <w:autoSpaceDE w:val="0"/>
        <w:autoSpaceDN w:val="0"/>
        <w:adjustRightInd w:val="0"/>
        <w:ind w:right="-180"/>
        <w:jc w:val="both"/>
        <w:rPr>
          <w:rFonts w:ascii="Calibri" w:hAnsi="Calibri" w:cs="ZurichBT-Roman"/>
          <w:sz w:val="22"/>
          <w:szCs w:val="22"/>
        </w:rPr>
      </w:pPr>
    </w:p>
    <w:p w:rsidR="00125143" w:rsidRPr="000F0EF5" w:rsidRDefault="00B370D1" w:rsidP="003125C7">
      <w:pPr>
        <w:autoSpaceDE w:val="0"/>
        <w:autoSpaceDN w:val="0"/>
        <w:adjustRightInd w:val="0"/>
        <w:ind w:right="-180"/>
        <w:jc w:val="both"/>
        <w:rPr>
          <w:rFonts w:ascii="Calibri" w:hAnsi="Calibri" w:cs="Calibri"/>
          <w:sz w:val="22"/>
          <w:szCs w:val="21"/>
        </w:rPr>
      </w:pPr>
      <w:r w:rsidRPr="000F0EF5">
        <w:rPr>
          <w:rFonts w:ascii="Calibri" w:hAnsi="Calibri" w:cs="Calibri"/>
          <w:sz w:val="22"/>
          <w:szCs w:val="21"/>
        </w:rPr>
        <w:t>The NIFTY</w:t>
      </w:r>
      <w:r w:rsidR="00125143" w:rsidRPr="000F0EF5">
        <w:rPr>
          <w:rFonts w:ascii="Calibri" w:hAnsi="Calibri" w:cs="Calibri"/>
          <w:sz w:val="22"/>
          <w:szCs w:val="21"/>
        </w:rPr>
        <w:t xml:space="preserve"> </w:t>
      </w:r>
      <w:r w:rsidR="00D42856">
        <w:rPr>
          <w:rFonts w:ascii="Calibri" w:hAnsi="Calibri" w:cs="Calibri"/>
          <w:sz w:val="22"/>
          <w:szCs w:val="21"/>
        </w:rPr>
        <w:t>Feb</w:t>
      </w:r>
      <w:r w:rsidR="00C17B2B" w:rsidRPr="000F0EF5">
        <w:rPr>
          <w:rFonts w:ascii="Calibri" w:hAnsi="Calibri" w:cs="Calibri"/>
          <w:sz w:val="22"/>
          <w:szCs w:val="21"/>
        </w:rPr>
        <w:t xml:space="preserve"> </w:t>
      </w:r>
      <w:r w:rsidR="00125143" w:rsidRPr="000F0EF5">
        <w:rPr>
          <w:rFonts w:ascii="Calibri" w:hAnsi="Calibri" w:cs="Calibri"/>
          <w:sz w:val="22"/>
          <w:szCs w:val="21"/>
        </w:rPr>
        <w:t>rollover stands at</w:t>
      </w:r>
      <w:r w:rsidR="001A03AC" w:rsidRPr="000F0EF5">
        <w:rPr>
          <w:rFonts w:ascii="Calibri" w:hAnsi="Calibri" w:cs="Calibri"/>
          <w:sz w:val="22"/>
          <w:szCs w:val="21"/>
        </w:rPr>
        <w:t xml:space="preserve"> </w:t>
      </w:r>
      <w:r w:rsidR="00EB7B18">
        <w:rPr>
          <w:rFonts w:ascii="Calibri" w:hAnsi="Calibri" w:cs="Calibri"/>
          <w:sz w:val="22"/>
          <w:szCs w:val="21"/>
        </w:rPr>
        <w:t>7</w:t>
      </w:r>
      <w:r w:rsidR="00D42856">
        <w:rPr>
          <w:rFonts w:ascii="Calibri" w:hAnsi="Calibri" w:cs="Calibri"/>
          <w:sz w:val="22"/>
          <w:szCs w:val="21"/>
        </w:rPr>
        <w:t>3.00</w:t>
      </w:r>
      <w:r w:rsidR="00A403F1" w:rsidRPr="000F0EF5">
        <w:rPr>
          <w:rFonts w:ascii="Calibri" w:hAnsi="Calibri" w:cs="Calibri"/>
          <w:sz w:val="22"/>
          <w:szCs w:val="21"/>
        </w:rPr>
        <w:t>%</w:t>
      </w:r>
      <w:r w:rsidR="00C420EE" w:rsidRPr="000F0EF5">
        <w:rPr>
          <w:rFonts w:ascii="Calibri" w:hAnsi="Calibri" w:cs="Calibri"/>
          <w:sz w:val="22"/>
          <w:szCs w:val="21"/>
        </w:rPr>
        <w:t xml:space="preserve"> </w:t>
      </w:r>
      <w:r w:rsidR="00102A83" w:rsidRPr="000F0EF5">
        <w:rPr>
          <w:rFonts w:ascii="Calibri" w:hAnsi="Calibri" w:cs="Calibri"/>
          <w:sz w:val="22"/>
          <w:szCs w:val="21"/>
        </w:rPr>
        <w:t xml:space="preserve">and </w:t>
      </w:r>
      <w:r w:rsidR="00FA5A23" w:rsidRPr="000F0EF5">
        <w:rPr>
          <w:rFonts w:ascii="Calibri" w:hAnsi="Calibri" w:cs="Calibri"/>
          <w:sz w:val="22"/>
          <w:szCs w:val="21"/>
        </w:rPr>
        <w:t>B</w:t>
      </w:r>
      <w:r w:rsidRPr="000F0EF5">
        <w:rPr>
          <w:rFonts w:ascii="Calibri" w:hAnsi="Calibri" w:cs="Calibri"/>
          <w:sz w:val="22"/>
          <w:szCs w:val="21"/>
        </w:rPr>
        <w:t>ANK</w:t>
      </w:r>
      <w:r w:rsidR="006E2C11" w:rsidRPr="000F0EF5">
        <w:rPr>
          <w:rFonts w:ascii="Calibri" w:hAnsi="Calibri" w:cs="Calibri"/>
          <w:sz w:val="22"/>
          <w:szCs w:val="21"/>
        </w:rPr>
        <w:t>N</w:t>
      </w:r>
      <w:r w:rsidRPr="000F0EF5">
        <w:rPr>
          <w:rFonts w:ascii="Calibri" w:hAnsi="Calibri" w:cs="Calibri"/>
          <w:sz w:val="22"/>
          <w:szCs w:val="21"/>
        </w:rPr>
        <w:t>IFTY</w:t>
      </w:r>
      <w:r w:rsidR="002C6023" w:rsidRPr="000F0EF5">
        <w:rPr>
          <w:rFonts w:ascii="Calibri" w:hAnsi="Calibri" w:cs="Calibri"/>
          <w:sz w:val="22"/>
          <w:szCs w:val="21"/>
        </w:rPr>
        <w:t xml:space="preserve"> </w:t>
      </w:r>
      <w:r w:rsidR="00D42856">
        <w:rPr>
          <w:rFonts w:ascii="Calibri" w:hAnsi="Calibri" w:cs="Calibri"/>
          <w:sz w:val="22"/>
          <w:szCs w:val="21"/>
        </w:rPr>
        <w:t>Feb</w:t>
      </w:r>
      <w:r w:rsidR="00923E05" w:rsidRPr="000F0EF5">
        <w:rPr>
          <w:rFonts w:ascii="Calibri" w:hAnsi="Calibri" w:cs="Calibri"/>
          <w:sz w:val="22"/>
          <w:szCs w:val="21"/>
        </w:rPr>
        <w:t xml:space="preserve"> </w:t>
      </w:r>
      <w:r w:rsidR="001A03AC" w:rsidRPr="000F0EF5">
        <w:rPr>
          <w:rFonts w:ascii="Calibri" w:hAnsi="Calibri" w:cs="Calibri"/>
          <w:sz w:val="22"/>
          <w:szCs w:val="21"/>
        </w:rPr>
        <w:t xml:space="preserve">rollover stands at </w:t>
      </w:r>
      <w:r w:rsidR="00D42856">
        <w:rPr>
          <w:rFonts w:ascii="Calibri" w:hAnsi="Calibri" w:cs="Calibri"/>
          <w:sz w:val="22"/>
          <w:szCs w:val="21"/>
        </w:rPr>
        <w:t>83</w:t>
      </w:r>
      <w:r w:rsidR="00EB7B18">
        <w:rPr>
          <w:rFonts w:ascii="Calibri" w:hAnsi="Calibri" w:cs="Calibri"/>
          <w:sz w:val="22"/>
          <w:szCs w:val="21"/>
        </w:rPr>
        <w:t>.</w:t>
      </w:r>
      <w:r w:rsidR="00D42856">
        <w:rPr>
          <w:rFonts w:ascii="Calibri" w:hAnsi="Calibri" w:cs="Calibri"/>
          <w:sz w:val="22"/>
          <w:szCs w:val="21"/>
        </w:rPr>
        <w:t>90</w:t>
      </w:r>
      <w:r w:rsidR="00125143" w:rsidRPr="000F0EF5">
        <w:rPr>
          <w:rFonts w:ascii="Calibri" w:hAnsi="Calibri" w:cs="Calibri"/>
          <w:sz w:val="22"/>
          <w:szCs w:val="21"/>
        </w:rPr>
        <w:t>%.</w:t>
      </w:r>
    </w:p>
    <w:p w:rsidR="00125143" w:rsidRPr="00B35CF5" w:rsidRDefault="00125143" w:rsidP="003125C7">
      <w:pPr>
        <w:jc w:val="both"/>
        <w:rPr>
          <w:rFonts w:ascii="Calibri" w:hAnsi="Calibri" w:cs="Calibri"/>
          <w:sz w:val="21"/>
          <w:szCs w:val="21"/>
        </w:rPr>
      </w:pPr>
    </w:p>
    <w:p w:rsidR="00840C44" w:rsidRPr="000F0EF5" w:rsidRDefault="00840C44" w:rsidP="00811AF3">
      <w:pPr>
        <w:jc w:val="both"/>
        <w:rPr>
          <w:rFonts w:ascii="Calibri" w:hAnsi="Calibri" w:cs="Calibri"/>
          <w:sz w:val="22"/>
          <w:szCs w:val="22"/>
        </w:rPr>
      </w:pPr>
      <w:r w:rsidRPr="000F0EF5">
        <w:rPr>
          <w:rFonts w:ascii="Calibri" w:hAnsi="Calibri" w:cs="Calibri"/>
          <w:sz w:val="22"/>
          <w:szCs w:val="22"/>
        </w:rPr>
        <w:t xml:space="preserve">Highest rollover was observed in stocks like </w:t>
      </w:r>
      <w:r w:rsidR="00D42856">
        <w:rPr>
          <w:rFonts w:ascii="Calibri" w:hAnsi="Calibri" w:cs="Calibri"/>
          <w:sz w:val="22"/>
          <w:szCs w:val="22"/>
        </w:rPr>
        <w:t xml:space="preserve">HDFC BANK </w:t>
      </w:r>
      <w:r w:rsidR="008F1199">
        <w:rPr>
          <w:rFonts w:ascii="Calibri" w:hAnsi="Calibri" w:cs="Calibri"/>
          <w:sz w:val="22"/>
          <w:szCs w:val="22"/>
        </w:rPr>
        <w:t>(98.</w:t>
      </w:r>
      <w:r w:rsidR="00D42856">
        <w:rPr>
          <w:rFonts w:ascii="Calibri" w:hAnsi="Calibri" w:cs="Calibri"/>
          <w:sz w:val="22"/>
          <w:szCs w:val="22"/>
        </w:rPr>
        <w:t>9</w:t>
      </w:r>
      <w:r w:rsidR="004746FB">
        <w:rPr>
          <w:rFonts w:ascii="Calibri" w:hAnsi="Calibri" w:cs="Calibri"/>
          <w:sz w:val="22"/>
          <w:szCs w:val="22"/>
        </w:rPr>
        <w:t>7</w:t>
      </w:r>
      <w:r w:rsidR="008F1199">
        <w:rPr>
          <w:rFonts w:ascii="Calibri" w:hAnsi="Calibri" w:cs="Calibri"/>
          <w:sz w:val="22"/>
          <w:szCs w:val="22"/>
        </w:rPr>
        <w:t xml:space="preserve">%), </w:t>
      </w:r>
      <w:r w:rsidR="00D42856">
        <w:rPr>
          <w:rFonts w:ascii="Calibri" w:hAnsi="Calibri" w:cs="Calibri"/>
          <w:sz w:val="22"/>
          <w:szCs w:val="22"/>
        </w:rPr>
        <w:t>PAGEI</w:t>
      </w:r>
      <w:r w:rsidR="004746FB">
        <w:rPr>
          <w:rFonts w:ascii="Calibri" w:hAnsi="Calibri" w:cs="Calibri"/>
          <w:sz w:val="22"/>
          <w:szCs w:val="22"/>
        </w:rPr>
        <w:t>ND</w:t>
      </w:r>
      <w:r w:rsidR="008F1199">
        <w:rPr>
          <w:rFonts w:ascii="Calibri" w:hAnsi="Calibri" w:cs="Calibri"/>
          <w:sz w:val="22"/>
          <w:szCs w:val="22"/>
        </w:rPr>
        <w:t xml:space="preserve"> (98.</w:t>
      </w:r>
      <w:r w:rsidR="00D42856">
        <w:rPr>
          <w:rFonts w:ascii="Calibri" w:hAnsi="Calibri" w:cs="Calibri"/>
          <w:sz w:val="22"/>
          <w:szCs w:val="22"/>
        </w:rPr>
        <w:t>97</w:t>
      </w:r>
      <w:r w:rsidR="008F1199">
        <w:rPr>
          <w:rFonts w:ascii="Calibri" w:hAnsi="Calibri" w:cs="Calibri"/>
          <w:sz w:val="22"/>
          <w:szCs w:val="22"/>
        </w:rPr>
        <w:t xml:space="preserve">%), </w:t>
      </w:r>
      <w:r w:rsidR="00D42856">
        <w:rPr>
          <w:rFonts w:ascii="Calibri" w:hAnsi="Calibri" w:cs="Calibri"/>
          <w:sz w:val="22"/>
          <w:szCs w:val="22"/>
        </w:rPr>
        <w:t>TORANTPHARM</w:t>
      </w:r>
      <w:r w:rsidR="008F1199">
        <w:rPr>
          <w:rFonts w:ascii="Calibri" w:hAnsi="Calibri" w:cs="Calibri"/>
          <w:sz w:val="22"/>
          <w:szCs w:val="22"/>
        </w:rPr>
        <w:t xml:space="preserve"> (98.</w:t>
      </w:r>
      <w:r w:rsidR="00D42856">
        <w:rPr>
          <w:rFonts w:ascii="Calibri" w:hAnsi="Calibri" w:cs="Calibri"/>
          <w:sz w:val="22"/>
          <w:szCs w:val="22"/>
        </w:rPr>
        <w:t>9</w:t>
      </w:r>
      <w:r w:rsidR="00264B76">
        <w:rPr>
          <w:rFonts w:ascii="Calibri" w:hAnsi="Calibri" w:cs="Calibri"/>
          <w:sz w:val="22"/>
          <w:szCs w:val="22"/>
        </w:rPr>
        <w:t>5</w:t>
      </w:r>
      <w:r w:rsidR="008F1199">
        <w:rPr>
          <w:rFonts w:ascii="Calibri" w:hAnsi="Calibri" w:cs="Calibri"/>
          <w:sz w:val="22"/>
          <w:szCs w:val="22"/>
        </w:rPr>
        <w:t xml:space="preserve">%) and </w:t>
      </w:r>
      <w:r w:rsidR="00D42856">
        <w:rPr>
          <w:rFonts w:ascii="Calibri" w:hAnsi="Calibri" w:cs="Calibri"/>
          <w:sz w:val="22"/>
          <w:szCs w:val="22"/>
        </w:rPr>
        <w:t>HDFC</w:t>
      </w:r>
      <w:r w:rsidR="008F1199">
        <w:rPr>
          <w:rFonts w:ascii="Calibri" w:hAnsi="Calibri" w:cs="Calibri"/>
          <w:sz w:val="22"/>
          <w:szCs w:val="22"/>
        </w:rPr>
        <w:t xml:space="preserve"> (98.</w:t>
      </w:r>
      <w:r w:rsidR="00D42856">
        <w:rPr>
          <w:rFonts w:ascii="Calibri" w:hAnsi="Calibri" w:cs="Calibri"/>
          <w:sz w:val="22"/>
          <w:szCs w:val="22"/>
        </w:rPr>
        <w:t>8</w:t>
      </w:r>
      <w:r w:rsidR="00264B76">
        <w:rPr>
          <w:rFonts w:ascii="Calibri" w:hAnsi="Calibri" w:cs="Calibri"/>
          <w:sz w:val="22"/>
          <w:szCs w:val="22"/>
        </w:rPr>
        <w:t>2</w:t>
      </w:r>
      <w:r w:rsidR="000F0EF5" w:rsidRPr="000F0EF5">
        <w:rPr>
          <w:rFonts w:ascii="Calibri" w:hAnsi="Calibri" w:cs="Calibri"/>
          <w:sz w:val="22"/>
          <w:szCs w:val="22"/>
        </w:rPr>
        <w:t xml:space="preserve">%) </w:t>
      </w:r>
      <w:r w:rsidRPr="000F0EF5">
        <w:rPr>
          <w:rFonts w:ascii="Calibri" w:hAnsi="Calibri" w:cs="Calibri"/>
          <w:sz w:val="22"/>
          <w:szCs w:val="22"/>
        </w:rPr>
        <w:t>while low</w:t>
      </w:r>
      <w:r w:rsidR="00BF56B1" w:rsidRPr="000F0EF5">
        <w:rPr>
          <w:rFonts w:ascii="Calibri" w:hAnsi="Calibri" w:cs="Calibri"/>
          <w:sz w:val="22"/>
          <w:szCs w:val="22"/>
        </w:rPr>
        <w:t>est</w:t>
      </w:r>
      <w:r w:rsidRPr="000F0EF5">
        <w:rPr>
          <w:rFonts w:ascii="Calibri" w:hAnsi="Calibri" w:cs="Calibri"/>
          <w:sz w:val="22"/>
          <w:szCs w:val="22"/>
        </w:rPr>
        <w:t xml:space="preserve"> rollovers were seen in</w:t>
      </w:r>
      <w:r w:rsidR="00821F1B" w:rsidRPr="000F0EF5">
        <w:rPr>
          <w:rFonts w:ascii="Calibri" w:hAnsi="Calibri" w:cs="Calibri"/>
          <w:sz w:val="22"/>
          <w:szCs w:val="22"/>
        </w:rPr>
        <w:t xml:space="preserve"> </w:t>
      </w:r>
      <w:r w:rsidR="00D42856">
        <w:rPr>
          <w:rFonts w:ascii="Calibri" w:hAnsi="Calibri" w:cs="Calibri"/>
          <w:sz w:val="22"/>
          <w:szCs w:val="22"/>
        </w:rPr>
        <w:t>SYNGENE</w:t>
      </w:r>
      <w:r w:rsidR="005037F1">
        <w:rPr>
          <w:rFonts w:ascii="Calibri" w:hAnsi="Calibri" w:cs="Calibri"/>
          <w:sz w:val="22"/>
          <w:szCs w:val="22"/>
        </w:rPr>
        <w:t xml:space="preserve"> (</w:t>
      </w:r>
      <w:r w:rsidR="00D42856">
        <w:rPr>
          <w:rFonts w:ascii="Calibri" w:hAnsi="Calibri" w:cs="Calibri"/>
          <w:sz w:val="22"/>
          <w:szCs w:val="22"/>
        </w:rPr>
        <w:t>62</w:t>
      </w:r>
      <w:r w:rsidR="008F1199">
        <w:rPr>
          <w:rFonts w:ascii="Calibri" w:hAnsi="Calibri" w:cs="Calibri"/>
          <w:sz w:val="22"/>
          <w:szCs w:val="22"/>
        </w:rPr>
        <w:t>.</w:t>
      </w:r>
      <w:r w:rsidR="00D42856">
        <w:rPr>
          <w:rFonts w:ascii="Calibri" w:hAnsi="Calibri" w:cs="Calibri"/>
          <w:sz w:val="22"/>
          <w:szCs w:val="22"/>
        </w:rPr>
        <w:t>35</w:t>
      </w:r>
      <w:r w:rsidR="000F0EF5" w:rsidRPr="000F0EF5">
        <w:rPr>
          <w:rFonts w:ascii="Calibri" w:hAnsi="Calibri" w:cs="Calibri"/>
          <w:sz w:val="22"/>
          <w:szCs w:val="22"/>
        </w:rPr>
        <w:t xml:space="preserve">%), </w:t>
      </w:r>
      <w:r w:rsidR="00D42856">
        <w:rPr>
          <w:rFonts w:ascii="Calibri" w:hAnsi="Calibri" w:cs="Calibri"/>
          <w:sz w:val="22"/>
          <w:szCs w:val="22"/>
        </w:rPr>
        <w:t>NAVINFLUOR</w:t>
      </w:r>
      <w:r w:rsidR="000F0EF5" w:rsidRPr="000F0EF5">
        <w:rPr>
          <w:rFonts w:ascii="Calibri" w:hAnsi="Calibri" w:cs="Calibri"/>
          <w:sz w:val="22"/>
          <w:szCs w:val="22"/>
        </w:rPr>
        <w:t xml:space="preserve"> (</w:t>
      </w:r>
      <w:r w:rsidR="00264B76">
        <w:rPr>
          <w:rFonts w:ascii="Calibri" w:hAnsi="Calibri" w:cs="Calibri"/>
          <w:sz w:val="22"/>
          <w:szCs w:val="22"/>
        </w:rPr>
        <w:t>6</w:t>
      </w:r>
      <w:r w:rsidR="00D42856">
        <w:rPr>
          <w:rFonts w:ascii="Calibri" w:hAnsi="Calibri" w:cs="Calibri"/>
          <w:sz w:val="22"/>
          <w:szCs w:val="22"/>
        </w:rPr>
        <w:t>6</w:t>
      </w:r>
      <w:r w:rsidR="008F1199">
        <w:rPr>
          <w:rFonts w:ascii="Calibri" w:hAnsi="Calibri" w:cs="Calibri"/>
          <w:sz w:val="22"/>
          <w:szCs w:val="22"/>
        </w:rPr>
        <w:t>.</w:t>
      </w:r>
      <w:r w:rsidR="00D42856">
        <w:rPr>
          <w:rFonts w:ascii="Calibri" w:hAnsi="Calibri" w:cs="Calibri"/>
          <w:sz w:val="22"/>
          <w:szCs w:val="22"/>
        </w:rPr>
        <w:t>10</w:t>
      </w:r>
      <w:r w:rsidR="000F0EF5" w:rsidRPr="000F0EF5">
        <w:rPr>
          <w:rFonts w:ascii="Calibri" w:hAnsi="Calibri" w:cs="Calibri"/>
          <w:sz w:val="22"/>
          <w:szCs w:val="22"/>
        </w:rPr>
        <w:t>%),</w:t>
      </w:r>
      <w:r w:rsidR="00264B76">
        <w:rPr>
          <w:rFonts w:ascii="Calibri" w:hAnsi="Calibri" w:cs="Calibri"/>
          <w:sz w:val="22"/>
          <w:szCs w:val="22"/>
        </w:rPr>
        <w:t xml:space="preserve"> </w:t>
      </w:r>
      <w:r w:rsidR="00D42856">
        <w:rPr>
          <w:rFonts w:ascii="Calibri" w:hAnsi="Calibri" w:cs="Calibri"/>
          <w:sz w:val="22"/>
          <w:szCs w:val="22"/>
        </w:rPr>
        <w:t>COFORGE</w:t>
      </w:r>
      <w:r w:rsidR="008F1199">
        <w:rPr>
          <w:rFonts w:ascii="Calibri" w:hAnsi="Calibri" w:cs="Calibri"/>
          <w:sz w:val="22"/>
          <w:szCs w:val="22"/>
        </w:rPr>
        <w:t xml:space="preserve"> (</w:t>
      </w:r>
      <w:r w:rsidR="00D42856">
        <w:rPr>
          <w:rFonts w:ascii="Calibri" w:hAnsi="Calibri" w:cs="Calibri"/>
          <w:sz w:val="22"/>
          <w:szCs w:val="22"/>
        </w:rPr>
        <w:t>70</w:t>
      </w:r>
      <w:r w:rsidR="008F1199">
        <w:rPr>
          <w:rFonts w:ascii="Calibri" w:hAnsi="Calibri" w:cs="Calibri"/>
          <w:sz w:val="22"/>
          <w:szCs w:val="22"/>
        </w:rPr>
        <w:t>.</w:t>
      </w:r>
      <w:r w:rsidR="00D42856">
        <w:rPr>
          <w:rFonts w:ascii="Calibri" w:hAnsi="Calibri" w:cs="Calibri"/>
          <w:sz w:val="22"/>
          <w:szCs w:val="22"/>
        </w:rPr>
        <w:t>57</w:t>
      </w:r>
      <w:r w:rsidR="008F1199">
        <w:rPr>
          <w:rFonts w:ascii="Calibri" w:hAnsi="Calibri" w:cs="Calibri"/>
          <w:sz w:val="22"/>
          <w:szCs w:val="22"/>
        </w:rPr>
        <w:t xml:space="preserve">%) and </w:t>
      </w:r>
      <w:r w:rsidR="00D42856">
        <w:rPr>
          <w:rFonts w:ascii="Calibri" w:hAnsi="Calibri" w:cs="Calibri"/>
          <w:sz w:val="22"/>
          <w:szCs w:val="22"/>
        </w:rPr>
        <w:t>ONGC</w:t>
      </w:r>
      <w:r w:rsidR="008F1199">
        <w:rPr>
          <w:rFonts w:ascii="Calibri" w:hAnsi="Calibri" w:cs="Calibri"/>
          <w:sz w:val="22"/>
          <w:szCs w:val="22"/>
        </w:rPr>
        <w:t xml:space="preserve"> (</w:t>
      </w:r>
      <w:r w:rsidR="00D42856">
        <w:rPr>
          <w:rFonts w:ascii="Calibri" w:hAnsi="Calibri" w:cs="Calibri"/>
          <w:sz w:val="22"/>
          <w:szCs w:val="22"/>
        </w:rPr>
        <w:t>73</w:t>
      </w:r>
      <w:r w:rsidR="008F1199">
        <w:rPr>
          <w:rFonts w:ascii="Calibri" w:hAnsi="Calibri" w:cs="Calibri"/>
          <w:sz w:val="22"/>
          <w:szCs w:val="22"/>
        </w:rPr>
        <w:t>.</w:t>
      </w:r>
      <w:r w:rsidR="00D42856">
        <w:rPr>
          <w:rFonts w:ascii="Calibri" w:hAnsi="Calibri" w:cs="Calibri"/>
          <w:sz w:val="22"/>
          <w:szCs w:val="22"/>
        </w:rPr>
        <w:t>28</w:t>
      </w:r>
      <w:r w:rsidR="000F0EF5" w:rsidRPr="000F0EF5">
        <w:rPr>
          <w:rFonts w:ascii="Calibri" w:hAnsi="Calibri" w:cs="Calibri"/>
          <w:sz w:val="22"/>
          <w:szCs w:val="22"/>
        </w:rPr>
        <w:t>%)</w:t>
      </w:r>
      <w:r w:rsidRPr="000F0EF5">
        <w:rPr>
          <w:rFonts w:ascii="Calibri" w:hAnsi="Calibri" w:cs="Calibri"/>
          <w:sz w:val="22"/>
          <w:szCs w:val="22"/>
        </w:rPr>
        <w:t>.</w:t>
      </w:r>
    </w:p>
    <w:p w:rsidR="00364344" w:rsidRDefault="00364344" w:rsidP="001C1D9A">
      <w:pPr>
        <w:jc w:val="both"/>
        <w:rPr>
          <w:rFonts w:ascii="Garamond" w:hAnsi="Garamond" w:cs="Arial"/>
          <w:sz w:val="20"/>
          <w:szCs w:val="20"/>
        </w:rPr>
      </w:pPr>
    </w:p>
    <w:tbl>
      <w:tblPr>
        <w:tblW w:w="5000" w:type="pct"/>
        <w:tblLook w:val="04A0"/>
      </w:tblPr>
      <w:tblGrid>
        <w:gridCol w:w="2230"/>
        <w:gridCol w:w="1329"/>
        <w:gridCol w:w="1418"/>
        <w:gridCol w:w="1274"/>
        <w:gridCol w:w="1393"/>
        <w:gridCol w:w="1462"/>
        <w:gridCol w:w="1460"/>
      </w:tblGrid>
      <w:tr w:rsidR="00235934" w:rsidRPr="00370D63" w:rsidTr="005A0F75">
        <w:trPr>
          <w:trHeight w:val="144"/>
        </w:trPr>
        <w:tc>
          <w:tcPr>
            <w:tcW w:w="1055" w:type="pct"/>
            <w:tcBorders>
              <w:top w:val="single" w:sz="4" w:space="0" w:color="auto"/>
              <w:left w:val="single" w:sz="4" w:space="0" w:color="auto"/>
              <w:bottom w:val="single" w:sz="4" w:space="0" w:color="auto"/>
              <w:right w:val="single" w:sz="4" w:space="0" w:color="auto"/>
            </w:tcBorders>
            <w:shd w:val="clear" w:color="000000" w:fill="F79647"/>
            <w:noWrap/>
            <w:vAlign w:val="center"/>
            <w:hideMark/>
          </w:tcPr>
          <w:p w:rsidR="00235934" w:rsidRPr="00EC5BFF" w:rsidRDefault="00235934" w:rsidP="00975B78">
            <w:pPr>
              <w:rPr>
                <w:rFonts w:ascii="Calibri" w:hAnsi="Calibri"/>
                <w:b/>
                <w:bCs/>
                <w:color w:val="FFFFFF"/>
                <w:sz w:val="21"/>
                <w:szCs w:val="21"/>
              </w:rPr>
            </w:pPr>
            <w:r w:rsidRPr="00EC5BFF">
              <w:rPr>
                <w:rFonts w:ascii="Calibri" w:hAnsi="Calibri"/>
                <w:b/>
                <w:bCs/>
                <w:color w:val="FFFFFF"/>
                <w:sz w:val="21"/>
                <w:szCs w:val="21"/>
              </w:rPr>
              <w:t>Symbol</w:t>
            </w:r>
          </w:p>
        </w:tc>
        <w:tc>
          <w:tcPr>
            <w:tcW w:w="629" w:type="pct"/>
            <w:tcBorders>
              <w:top w:val="single" w:sz="4" w:space="0" w:color="auto"/>
              <w:left w:val="single" w:sz="4" w:space="0" w:color="auto"/>
              <w:bottom w:val="single" w:sz="4" w:space="0" w:color="auto"/>
              <w:right w:val="single" w:sz="4" w:space="0" w:color="auto"/>
            </w:tcBorders>
            <w:shd w:val="clear" w:color="000000" w:fill="F79647"/>
            <w:noWrap/>
            <w:vAlign w:val="center"/>
            <w:hideMark/>
          </w:tcPr>
          <w:p w:rsidR="00235934" w:rsidRPr="00EC5BFF" w:rsidRDefault="00235934" w:rsidP="00B70FDC">
            <w:pPr>
              <w:jc w:val="center"/>
              <w:rPr>
                <w:rFonts w:ascii="Calibri" w:hAnsi="Calibri"/>
                <w:b/>
                <w:bCs/>
                <w:color w:val="FFFFFF"/>
                <w:sz w:val="21"/>
                <w:szCs w:val="21"/>
              </w:rPr>
            </w:pPr>
            <w:r w:rsidRPr="00EC5BFF">
              <w:rPr>
                <w:rFonts w:ascii="Calibri" w:hAnsi="Calibri"/>
                <w:b/>
                <w:bCs/>
                <w:color w:val="FFFFFF"/>
                <w:sz w:val="21"/>
                <w:szCs w:val="21"/>
              </w:rPr>
              <w:t>Total OI</w:t>
            </w:r>
          </w:p>
        </w:tc>
        <w:tc>
          <w:tcPr>
            <w:tcW w:w="671" w:type="pct"/>
            <w:tcBorders>
              <w:top w:val="single" w:sz="4" w:space="0" w:color="auto"/>
              <w:left w:val="single" w:sz="4" w:space="0" w:color="auto"/>
              <w:bottom w:val="single" w:sz="4" w:space="0" w:color="auto"/>
              <w:right w:val="single" w:sz="4" w:space="0" w:color="auto"/>
            </w:tcBorders>
            <w:shd w:val="clear" w:color="000000" w:fill="F79647"/>
            <w:noWrap/>
            <w:vAlign w:val="center"/>
            <w:hideMark/>
          </w:tcPr>
          <w:p w:rsidR="00235934" w:rsidRPr="00EC5BFF" w:rsidRDefault="00235934" w:rsidP="003109DD">
            <w:pPr>
              <w:jc w:val="center"/>
              <w:rPr>
                <w:rFonts w:ascii="Calibri" w:hAnsi="Calibri"/>
                <w:b/>
                <w:bCs/>
                <w:color w:val="FFFFFF"/>
                <w:sz w:val="21"/>
                <w:szCs w:val="21"/>
              </w:rPr>
            </w:pPr>
            <w:r>
              <w:rPr>
                <w:rFonts w:ascii="Calibri" w:hAnsi="Calibri"/>
                <w:b/>
                <w:bCs/>
                <w:color w:val="FFFFFF"/>
                <w:sz w:val="21"/>
                <w:szCs w:val="21"/>
              </w:rPr>
              <w:t>Feb OI</w:t>
            </w:r>
          </w:p>
        </w:tc>
        <w:tc>
          <w:tcPr>
            <w:tcW w:w="603" w:type="pct"/>
            <w:tcBorders>
              <w:top w:val="single" w:sz="4" w:space="0" w:color="auto"/>
              <w:left w:val="single" w:sz="4" w:space="0" w:color="auto"/>
              <w:bottom w:val="single" w:sz="4" w:space="0" w:color="auto"/>
              <w:right w:val="single" w:sz="4" w:space="0" w:color="auto"/>
            </w:tcBorders>
            <w:shd w:val="clear" w:color="000000" w:fill="F79647"/>
            <w:noWrap/>
            <w:vAlign w:val="center"/>
            <w:hideMark/>
          </w:tcPr>
          <w:p w:rsidR="00235934" w:rsidRPr="00EC5BFF" w:rsidRDefault="00235934" w:rsidP="003109DD">
            <w:pPr>
              <w:jc w:val="center"/>
              <w:rPr>
                <w:rFonts w:ascii="Calibri" w:hAnsi="Calibri"/>
                <w:b/>
                <w:bCs/>
                <w:color w:val="FFFFFF"/>
                <w:sz w:val="21"/>
                <w:szCs w:val="21"/>
              </w:rPr>
            </w:pPr>
            <w:r>
              <w:rPr>
                <w:rFonts w:ascii="Calibri" w:hAnsi="Calibri"/>
                <w:b/>
                <w:bCs/>
                <w:color w:val="FFFFFF"/>
                <w:sz w:val="21"/>
                <w:szCs w:val="21"/>
              </w:rPr>
              <w:t>Mar OI</w:t>
            </w:r>
          </w:p>
        </w:tc>
        <w:tc>
          <w:tcPr>
            <w:tcW w:w="659" w:type="pct"/>
            <w:tcBorders>
              <w:top w:val="single" w:sz="4" w:space="0" w:color="auto"/>
              <w:left w:val="single" w:sz="4" w:space="0" w:color="auto"/>
              <w:bottom w:val="single" w:sz="4" w:space="0" w:color="auto"/>
              <w:right w:val="single" w:sz="4" w:space="0" w:color="auto"/>
            </w:tcBorders>
            <w:shd w:val="clear" w:color="000000" w:fill="F79647"/>
            <w:noWrap/>
            <w:vAlign w:val="center"/>
            <w:hideMark/>
          </w:tcPr>
          <w:p w:rsidR="00235934" w:rsidRPr="00EC5BFF" w:rsidRDefault="00235934" w:rsidP="00B071A3">
            <w:pPr>
              <w:jc w:val="center"/>
              <w:rPr>
                <w:rFonts w:ascii="Calibri" w:hAnsi="Calibri"/>
                <w:b/>
                <w:bCs/>
                <w:color w:val="FFFFFF"/>
                <w:sz w:val="21"/>
                <w:szCs w:val="21"/>
              </w:rPr>
            </w:pPr>
            <w:r>
              <w:rPr>
                <w:rFonts w:ascii="Calibri" w:hAnsi="Calibri"/>
                <w:b/>
                <w:bCs/>
                <w:color w:val="FFFFFF"/>
                <w:sz w:val="21"/>
                <w:szCs w:val="21"/>
              </w:rPr>
              <w:t>Apr OI</w:t>
            </w:r>
          </w:p>
        </w:tc>
        <w:tc>
          <w:tcPr>
            <w:tcW w:w="692" w:type="pct"/>
            <w:tcBorders>
              <w:top w:val="single" w:sz="4" w:space="0" w:color="auto"/>
              <w:left w:val="single" w:sz="4" w:space="0" w:color="auto"/>
              <w:bottom w:val="single" w:sz="4" w:space="0" w:color="auto"/>
              <w:right w:val="single" w:sz="4" w:space="0" w:color="auto"/>
            </w:tcBorders>
            <w:shd w:val="clear" w:color="000000" w:fill="F79647"/>
            <w:vAlign w:val="center"/>
          </w:tcPr>
          <w:p w:rsidR="00235934" w:rsidRPr="00EC5BFF" w:rsidRDefault="00235934" w:rsidP="00235934">
            <w:pPr>
              <w:jc w:val="center"/>
              <w:rPr>
                <w:rFonts w:ascii="Calibri" w:hAnsi="Calibri"/>
                <w:b/>
                <w:bCs/>
                <w:color w:val="FFFFFF"/>
                <w:sz w:val="21"/>
                <w:szCs w:val="21"/>
              </w:rPr>
            </w:pPr>
            <w:r w:rsidRPr="00EC5BFF">
              <w:rPr>
                <w:rFonts w:ascii="Calibri" w:hAnsi="Calibri"/>
                <w:b/>
                <w:bCs/>
                <w:color w:val="FFFFFF"/>
                <w:sz w:val="21"/>
                <w:szCs w:val="21"/>
              </w:rPr>
              <w:t>Rollover</w:t>
            </w:r>
            <w:r>
              <w:rPr>
                <w:rFonts w:ascii="Calibri" w:hAnsi="Calibri"/>
                <w:b/>
                <w:bCs/>
                <w:color w:val="FFFFFF"/>
                <w:sz w:val="21"/>
                <w:szCs w:val="21"/>
              </w:rPr>
              <w:t xml:space="preserve"> Feb </w:t>
            </w:r>
            <w:r w:rsidRPr="00EC5BFF">
              <w:rPr>
                <w:rFonts w:ascii="Calibri" w:hAnsi="Calibri"/>
                <w:b/>
                <w:bCs/>
                <w:color w:val="FFFFFF"/>
                <w:sz w:val="21"/>
                <w:szCs w:val="21"/>
              </w:rPr>
              <w:t>20</w:t>
            </w:r>
            <w:r>
              <w:rPr>
                <w:rFonts w:ascii="Calibri" w:hAnsi="Calibri"/>
                <w:b/>
                <w:bCs/>
                <w:color w:val="FFFFFF"/>
                <w:sz w:val="21"/>
                <w:szCs w:val="21"/>
              </w:rPr>
              <w:t>23</w:t>
            </w:r>
            <w:r w:rsidRPr="00EC5BFF">
              <w:rPr>
                <w:rFonts w:ascii="Calibri" w:hAnsi="Calibri"/>
                <w:b/>
                <w:bCs/>
                <w:color w:val="FFFFFF"/>
                <w:sz w:val="21"/>
                <w:szCs w:val="21"/>
              </w:rPr>
              <w:t xml:space="preserve"> (%)</w:t>
            </w:r>
          </w:p>
        </w:tc>
        <w:tc>
          <w:tcPr>
            <w:tcW w:w="691" w:type="pct"/>
            <w:tcBorders>
              <w:top w:val="single" w:sz="4" w:space="0" w:color="auto"/>
              <w:left w:val="single" w:sz="4" w:space="0" w:color="auto"/>
              <w:bottom w:val="single" w:sz="4" w:space="0" w:color="auto"/>
              <w:right w:val="single" w:sz="4" w:space="0" w:color="auto"/>
            </w:tcBorders>
            <w:shd w:val="clear" w:color="000000" w:fill="F79647"/>
            <w:vAlign w:val="center"/>
            <w:hideMark/>
          </w:tcPr>
          <w:p w:rsidR="00235934" w:rsidRPr="00EC5BFF" w:rsidRDefault="00235934" w:rsidP="00C21B3B">
            <w:pPr>
              <w:jc w:val="center"/>
              <w:rPr>
                <w:rFonts w:ascii="Calibri" w:hAnsi="Calibri"/>
                <w:b/>
                <w:bCs/>
                <w:color w:val="FFFFFF"/>
                <w:sz w:val="21"/>
                <w:szCs w:val="21"/>
              </w:rPr>
            </w:pPr>
            <w:r w:rsidRPr="00EC5BFF">
              <w:rPr>
                <w:rFonts w:ascii="Calibri" w:hAnsi="Calibri"/>
                <w:b/>
                <w:bCs/>
                <w:color w:val="FFFFFF"/>
                <w:sz w:val="21"/>
                <w:szCs w:val="21"/>
              </w:rPr>
              <w:t>Rollover</w:t>
            </w:r>
            <w:r>
              <w:rPr>
                <w:rFonts w:ascii="Calibri" w:hAnsi="Calibri"/>
                <w:b/>
                <w:bCs/>
                <w:color w:val="FFFFFF"/>
                <w:sz w:val="21"/>
                <w:szCs w:val="21"/>
              </w:rPr>
              <w:t xml:space="preserve"> Jan </w:t>
            </w:r>
            <w:r w:rsidRPr="00EC5BFF">
              <w:rPr>
                <w:rFonts w:ascii="Calibri" w:hAnsi="Calibri"/>
                <w:b/>
                <w:bCs/>
                <w:color w:val="FFFFFF"/>
                <w:sz w:val="21"/>
                <w:szCs w:val="21"/>
              </w:rPr>
              <w:t>20</w:t>
            </w:r>
            <w:r>
              <w:rPr>
                <w:rFonts w:ascii="Calibri" w:hAnsi="Calibri"/>
                <w:b/>
                <w:bCs/>
                <w:color w:val="FFFFFF"/>
                <w:sz w:val="21"/>
                <w:szCs w:val="21"/>
              </w:rPr>
              <w:t>23</w:t>
            </w:r>
            <w:r w:rsidRPr="00EC5BFF">
              <w:rPr>
                <w:rFonts w:ascii="Calibri" w:hAnsi="Calibri"/>
                <w:b/>
                <w:bCs/>
                <w:color w:val="FFFFFF"/>
                <w:sz w:val="21"/>
                <w:szCs w:val="21"/>
              </w:rPr>
              <w:t xml:space="preserve"> (%)</w:t>
            </w:r>
          </w:p>
        </w:tc>
      </w:tr>
      <w:tr w:rsidR="00235934" w:rsidRPr="00370D63" w:rsidTr="00EB7B18">
        <w:trPr>
          <w:trHeight w:val="144"/>
        </w:trPr>
        <w:tc>
          <w:tcPr>
            <w:tcW w:w="1055" w:type="pct"/>
            <w:tcBorders>
              <w:top w:val="single" w:sz="4" w:space="0" w:color="auto"/>
              <w:left w:val="single" w:sz="8" w:space="0" w:color="auto"/>
              <w:bottom w:val="single" w:sz="4" w:space="0" w:color="F79646"/>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NIFTY</w:t>
            </w:r>
          </w:p>
        </w:tc>
        <w:tc>
          <w:tcPr>
            <w:tcW w:w="629" w:type="pct"/>
            <w:tcBorders>
              <w:top w:val="single" w:sz="4" w:space="0" w:color="auto"/>
              <w:left w:val="nil"/>
              <w:bottom w:val="single" w:sz="4" w:space="0" w:color="F79646"/>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15446850</w:t>
            </w:r>
          </w:p>
        </w:tc>
        <w:tc>
          <w:tcPr>
            <w:tcW w:w="671" w:type="pct"/>
            <w:tcBorders>
              <w:top w:val="single" w:sz="4" w:space="0" w:color="auto"/>
              <w:left w:val="nil"/>
              <w:bottom w:val="single" w:sz="4" w:space="0" w:color="F79646"/>
              <w:right w:val="nil"/>
            </w:tcBorders>
            <w:shd w:val="clear" w:color="auto" w:fill="auto"/>
            <w:noWrap/>
            <w:vAlign w:val="center"/>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4170150</w:t>
            </w:r>
          </w:p>
        </w:tc>
        <w:tc>
          <w:tcPr>
            <w:tcW w:w="603" w:type="pct"/>
            <w:tcBorders>
              <w:top w:val="single" w:sz="4" w:space="0" w:color="auto"/>
              <w:left w:val="nil"/>
              <w:bottom w:val="single" w:sz="4" w:space="0" w:color="F79646"/>
              <w:right w:val="nil"/>
            </w:tcBorders>
            <w:shd w:val="clear" w:color="auto" w:fill="auto"/>
            <w:noWrap/>
            <w:vAlign w:val="center"/>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10457400</w:t>
            </w:r>
          </w:p>
        </w:tc>
        <w:tc>
          <w:tcPr>
            <w:tcW w:w="659" w:type="pct"/>
            <w:tcBorders>
              <w:top w:val="single" w:sz="4" w:space="0" w:color="auto"/>
              <w:left w:val="nil"/>
              <w:bottom w:val="single" w:sz="4" w:space="0" w:color="F79646"/>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819300</w:t>
            </w:r>
          </w:p>
        </w:tc>
        <w:tc>
          <w:tcPr>
            <w:tcW w:w="692" w:type="pct"/>
            <w:tcBorders>
              <w:top w:val="single" w:sz="4" w:space="0" w:color="auto"/>
              <w:left w:val="nil"/>
              <w:bottom w:val="single" w:sz="4" w:space="0" w:color="F79646"/>
              <w:right w:val="nil"/>
            </w:tcBorders>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73.00</w:t>
            </w:r>
          </w:p>
        </w:tc>
        <w:tc>
          <w:tcPr>
            <w:tcW w:w="691" w:type="pct"/>
            <w:tcBorders>
              <w:top w:val="single" w:sz="4" w:space="0" w:color="auto"/>
              <w:left w:val="nil"/>
              <w:bottom w:val="single" w:sz="4" w:space="0" w:color="F79646"/>
              <w:right w:val="single" w:sz="4"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79.23</w:t>
            </w:r>
          </w:p>
        </w:tc>
      </w:tr>
      <w:tr w:rsidR="00235934" w:rsidRPr="00370D63" w:rsidTr="00EB7B18">
        <w:trPr>
          <w:trHeight w:val="144"/>
        </w:trPr>
        <w:tc>
          <w:tcPr>
            <w:tcW w:w="1055" w:type="pct"/>
            <w:tcBorders>
              <w:top w:val="single" w:sz="4" w:space="0" w:color="F79646"/>
              <w:left w:val="single" w:sz="8" w:space="0" w:color="auto"/>
              <w:bottom w:val="single" w:sz="4" w:space="0" w:color="F79646"/>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BANKNIFTY</w:t>
            </w:r>
          </w:p>
        </w:tc>
        <w:tc>
          <w:tcPr>
            <w:tcW w:w="629" w:type="pct"/>
            <w:tcBorders>
              <w:top w:val="single" w:sz="4" w:space="0" w:color="F79646"/>
              <w:left w:val="nil"/>
              <w:bottom w:val="single" w:sz="4" w:space="0" w:color="F79646"/>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3345425</w:t>
            </w:r>
          </w:p>
        </w:tc>
        <w:tc>
          <w:tcPr>
            <w:tcW w:w="671" w:type="pct"/>
            <w:tcBorders>
              <w:top w:val="single" w:sz="4" w:space="0" w:color="F79646"/>
              <w:left w:val="nil"/>
              <w:bottom w:val="single" w:sz="4" w:space="0" w:color="F79646"/>
              <w:right w:val="nil"/>
            </w:tcBorders>
            <w:shd w:val="clear" w:color="auto" w:fill="auto"/>
            <w:noWrap/>
            <w:vAlign w:val="center"/>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538600</w:t>
            </w:r>
          </w:p>
        </w:tc>
        <w:tc>
          <w:tcPr>
            <w:tcW w:w="603" w:type="pct"/>
            <w:tcBorders>
              <w:top w:val="single" w:sz="4" w:space="0" w:color="F79646"/>
              <w:left w:val="nil"/>
              <w:bottom w:val="single" w:sz="4" w:space="0" w:color="F79646"/>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2613425</w:t>
            </w:r>
          </w:p>
        </w:tc>
        <w:tc>
          <w:tcPr>
            <w:tcW w:w="659" w:type="pct"/>
            <w:tcBorders>
              <w:top w:val="single" w:sz="4" w:space="0" w:color="F79646"/>
              <w:left w:val="nil"/>
              <w:bottom w:val="single" w:sz="4" w:space="0" w:color="F79646"/>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193400</w:t>
            </w:r>
          </w:p>
        </w:tc>
        <w:tc>
          <w:tcPr>
            <w:tcW w:w="692" w:type="pct"/>
            <w:tcBorders>
              <w:top w:val="single" w:sz="4" w:space="0" w:color="F79646"/>
              <w:left w:val="nil"/>
              <w:bottom w:val="single" w:sz="4" w:space="0" w:color="F79646"/>
              <w:right w:val="nil"/>
            </w:tcBorders>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83.90</w:t>
            </w:r>
          </w:p>
        </w:tc>
        <w:tc>
          <w:tcPr>
            <w:tcW w:w="691" w:type="pct"/>
            <w:tcBorders>
              <w:top w:val="single" w:sz="4" w:space="0" w:color="F79646"/>
              <w:left w:val="nil"/>
              <w:bottom w:val="single" w:sz="4" w:space="0" w:color="F79646"/>
              <w:right w:val="single" w:sz="4"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84.06</w:t>
            </w:r>
          </w:p>
        </w:tc>
      </w:tr>
    </w:tbl>
    <w:p w:rsidR="00CB0DC8" w:rsidRDefault="00CB0DC8" w:rsidP="001C1D9A">
      <w:pPr>
        <w:jc w:val="both"/>
        <w:rPr>
          <w:rFonts w:ascii="Calibri" w:hAnsi="Calibri" w:cs="Arial"/>
          <w:sz w:val="12"/>
          <w:szCs w:val="12"/>
        </w:rPr>
      </w:pPr>
    </w:p>
    <w:p w:rsidR="00CB0DC8" w:rsidRDefault="00CB0DC8" w:rsidP="001C1D9A">
      <w:pPr>
        <w:jc w:val="both"/>
        <w:rPr>
          <w:rFonts w:ascii="Calibri" w:hAnsi="Calibri" w:cs="Arial"/>
          <w:sz w:val="12"/>
          <w:szCs w:val="12"/>
        </w:rPr>
      </w:pPr>
    </w:p>
    <w:tbl>
      <w:tblPr>
        <w:tblW w:w="5000" w:type="pct"/>
        <w:tblLook w:val="04A0"/>
      </w:tblPr>
      <w:tblGrid>
        <w:gridCol w:w="2121"/>
        <w:gridCol w:w="1490"/>
        <w:gridCol w:w="1378"/>
        <w:gridCol w:w="1490"/>
        <w:gridCol w:w="1190"/>
        <w:gridCol w:w="188"/>
        <w:gridCol w:w="1251"/>
        <w:gridCol w:w="1458"/>
      </w:tblGrid>
      <w:tr w:rsidR="00235934" w:rsidRPr="00DE275E" w:rsidTr="00981BC8">
        <w:trPr>
          <w:trHeight w:val="144"/>
        </w:trPr>
        <w:tc>
          <w:tcPr>
            <w:tcW w:w="1004" w:type="pct"/>
            <w:tcBorders>
              <w:top w:val="single" w:sz="8" w:space="0" w:color="auto"/>
              <w:left w:val="single" w:sz="8" w:space="0" w:color="auto"/>
              <w:bottom w:val="single" w:sz="8" w:space="0" w:color="auto"/>
              <w:right w:val="single" w:sz="8" w:space="0" w:color="auto"/>
            </w:tcBorders>
            <w:shd w:val="clear" w:color="000000" w:fill="F79647"/>
            <w:noWrap/>
            <w:vAlign w:val="center"/>
            <w:hideMark/>
          </w:tcPr>
          <w:p w:rsidR="00235934" w:rsidRPr="00EC5BFF" w:rsidRDefault="00235934" w:rsidP="00975B78">
            <w:pPr>
              <w:rPr>
                <w:rFonts w:ascii="Calibri" w:hAnsi="Calibri"/>
                <w:b/>
                <w:bCs/>
                <w:color w:val="FFFFFF"/>
                <w:sz w:val="21"/>
                <w:szCs w:val="21"/>
              </w:rPr>
            </w:pPr>
            <w:r w:rsidRPr="00EC5BFF">
              <w:rPr>
                <w:rFonts w:ascii="Calibri" w:hAnsi="Calibri"/>
                <w:b/>
                <w:bCs/>
                <w:color w:val="FFFFFF"/>
                <w:sz w:val="21"/>
                <w:szCs w:val="21"/>
              </w:rPr>
              <w:t>Symbol</w:t>
            </w:r>
          </w:p>
        </w:tc>
        <w:tc>
          <w:tcPr>
            <w:tcW w:w="705" w:type="pct"/>
            <w:tcBorders>
              <w:top w:val="single" w:sz="8" w:space="0" w:color="auto"/>
              <w:left w:val="nil"/>
              <w:bottom w:val="single" w:sz="8" w:space="0" w:color="auto"/>
              <w:right w:val="single" w:sz="8" w:space="0" w:color="auto"/>
            </w:tcBorders>
            <w:shd w:val="clear" w:color="000000" w:fill="F79647"/>
            <w:noWrap/>
            <w:vAlign w:val="center"/>
            <w:hideMark/>
          </w:tcPr>
          <w:p w:rsidR="00235934" w:rsidRPr="00EC5BFF" w:rsidRDefault="00235934" w:rsidP="008F1199">
            <w:pPr>
              <w:jc w:val="center"/>
              <w:rPr>
                <w:rFonts w:ascii="Calibri" w:hAnsi="Calibri"/>
                <w:b/>
                <w:bCs/>
                <w:color w:val="FFFFFF"/>
                <w:sz w:val="21"/>
                <w:szCs w:val="21"/>
              </w:rPr>
            </w:pPr>
            <w:r w:rsidRPr="00EC5BFF">
              <w:rPr>
                <w:rFonts w:ascii="Calibri" w:hAnsi="Calibri"/>
                <w:b/>
                <w:bCs/>
                <w:color w:val="FFFFFF"/>
                <w:sz w:val="21"/>
                <w:szCs w:val="21"/>
              </w:rPr>
              <w:t>Total OI</w:t>
            </w:r>
          </w:p>
        </w:tc>
        <w:tc>
          <w:tcPr>
            <w:tcW w:w="652" w:type="pct"/>
            <w:tcBorders>
              <w:top w:val="single" w:sz="8" w:space="0" w:color="auto"/>
              <w:left w:val="nil"/>
              <w:bottom w:val="single" w:sz="8" w:space="0" w:color="auto"/>
              <w:right w:val="single" w:sz="8" w:space="0" w:color="auto"/>
            </w:tcBorders>
            <w:shd w:val="clear" w:color="000000" w:fill="F79647"/>
            <w:noWrap/>
            <w:vAlign w:val="center"/>
            <w:hideMark/>
          </w:tcPr>
          <w:p w:rsidR="00235934" w:rsidRPr="00EC5BFF" w:rsidRDefault="00235934" w:rsidP="003109DD">
            <w:pPr>
              <w:jc w:val="center"/>
              <w:rPr>
                <w:rFonts w:ascii="Calibri" w:hAnsi="Calibri"/>
                <w:b/>
                <w:bCs/>
                <w:color w:val="FFFFFF"/>
                <w:sz w:val="21"/>
                <w:szCs w:val="21"/>
              </w:rPr>
            </w:pPr>
            <w:r>
              <w:rPr>
                <w:rFonts w:ascii="Calibri" w:hAnsi="Calibri"/>
                <w:b/>
                <w:bCs/>
                <w:color w:val="FFFFFF"/>
                <w:sz w:val="21"/>
                <w:szCs w:val="21"/>
              </w:rPr>
              <w:t>Feb OI</w:t>
            </w:r>
          </w:p>
        </w:tc>
        <w:tc>
          <w:tcPr>
            <w:tcW w:w="705" w:type="pct"/>
            <w:tcBorders>
              <w:top w:val="single" w:sz="8" w:space="0" w:color="auto"/>
              <w:left w:val="nil"/>
              <w:bottom w:val="single" w:sz="8" w:space="0" w:color="auto"/>
              <w:right w:val="single" w:sz="8" w:space="0" w:color="auto"/>
            </w:tcBorders>
            <w:shd w:val="clear" w:color="000000" w:fill="F79647"/>
            <w:noWrap/>
            <w:vAlign w:val="center"/>
            <w:hideMark/>
          </w:tcPr>
          <w:p w:rsidR="00235934" w:rsidRPr="00EC5BFF" w:rsidRDefault="00235934" w:rsidP="003109DD">
            <w:pPr>
              <w:jc w:val="center"/>
              <w:rPr>
                <w:rFonts w:ascii="Calibri" w:hAnsi="Calibri"/>
                <w:b/>
                <w:bCs/>
                <w:color w:val="FFFFFF"/>
                <w:sz w:val="21"/>
                <w:szCs w:val="21"/>
              </w:rPr>
            </w:pPr>
            <w:r>
              <w:rPr>
                <w:rFonts w:ascii="Calibri" w:hAnsi="Calibri"/>
                <w:b/>
                <w:bCs/>
                <w:color w:val="FFFFFF"/>
                <w:sz w:val="21"/>
                <w:szCs w:val="21"/>
              </w:rPr>
              <w:t>Mar OI</w:t>
            </w:r>
          </w:p>
        </w:tc>
        <w:tc>
          <w:tcPr>
            <w:tcW w:w="563" w:type="pct"/>
            <w:tcBorders>
              <w:top w:val="single" w:sz="8" w:space="0" w:color="auto"/>
              <w:left w:val="nil"/>
              <w:bottom w:val="single" w:sz="8" w:space="0" w:color="auto"/>
              <w:right w:val="single" w:sz="8" w:space="0" w:color="auto"/>
            </w:tcBorders>
            <w:shd w:val="clear" w:color="000000" w:fill="F79647"/>
            <w:noWrap/>
            <w:vAlign w:val="center"/>
            <w:hideMark/>
          </w:tcPr>
          <w:p w:rsidR="00235934" w:rsidRPr="00EC5BFF" w:rsidRDefault="00235934" w:rsidP="003109DD">
            <w:pPr>
              <w:jc w:val="center"/>
              <w:rPr>
                <w:rFonts w:ascii="Calibri" w:hAnsi="Calibri"/>
                <w:b/>
                <w:bCs/>
                <w:color w:val="FFFFFF"/>
                <w:sz w:val="21"/>
                <w:szCs w:val="21"/>
              </w:rPr>
            </w:pPr>
            <w:r>
              <w:rPr>
                <w:rFonts w:ascii="Calibri" w:hAnsi="Calibri"/>
                <w:b/>
                <w:bCs/>
                <w:color w:val="FFFFFF"/>
                <w:sz w:val="21"/>
                <w:szCs w:val="21"/>
              </w:rPr>
              <w:t>Apr OI</w:t>
            </w:r>
          </w:p>
        </w:tc>
        <w:tc>
          <w:tcPr>
            <w:tcW w:w="681" w:type="pct"/>
            <w:gridSpan w:val="2"/>
            <w:tcBorders>
              <w:top w:val="single" w:sz="8" w:space="0" w:color="auto"/>
              <w:left w:val="nil"/>
              <w:bottom w:val="single" w:sz="8" w:space="0" w:color="auto"/>
              <w:right w:val="single" w:sz="8" w:space="0" w:color="auto"/>
            </w:tcBorders>
            <w:shd w:val="clear" w:color="000000" w:fill="F79647"/>
            <w:vAlign w:val="center"/>
            <w:hideMark/>
          </w:tcPr>
          <w:p w:rsidR="00235934" w:rsidRPr="00EC5BFF" w:rsidRDefault="00235934" w:rsidP="003109DD">
            <w:pPr>
              <w:jc w:val="center"/>
              <w:rPr>
                <w:rFonts w:ascii="Calibri" w:hAnsi="Calibri"/>
                <w:b/>
                <w:bCs/>
                <w:color w:val="FFFFFF"/>
                <w:sz w:val="21"/>
                <w:szCs w:val="21"/>
              </w:rPr>
            </w:pPr>
            <w:r w:rsidRPr="00EC5BFF">
              <w:rPr>
                <w:rFonts w:ascii="Calibri" w:hAnsi="Calibri"/>
                <w:b/>
                <w:bCs/>
                <w:color w:val="FFFFFF"/>
                <w:sz w:val="21"/>
                <w:szCs w:val="21"/>
              </w:rPr>
              <w:t>Rollover</w:t>
            </w:r>
            <w:r>
              <w:rPr>
                <w:rFonts w:ascii="Calibri" w:hAnsi="Calibri"/>
                <w:b/>
                <w:bCs/>
                <w:color w:val="FFFFFF"/>
                <w:sz w:val="21"/>
                <w:szCs w:val="21"/>
              </w:rPr>
              <w:t xml:space="preserve"> Feb </w:t>
            </w:r>
            <w:r w:rsidRPr="00EC5BFF">
              <w:rPr>
                <w:rFonts w:ascii="Calibri" w:hAnsi="Calibri"/>
                <w:b/>
                <w:bCs/>
                <w:color w:val="FFFFFF"/>
                <w:sz w:val="21"/>
                <w:szCs w:val="21"/>
              </w:rPr>
              <w:t>20</w:t>
            </w:r>
            <w:r>
              <w:rPr>
                <w:rFonts w:ascii="Calibri" w:hAnsi="Calibri"/>
                <w:b/>
                <w:bCs/>
                <w:color w:val="FFFFFF"/>
                <w:sz w:val="21"/>
                <w:szCs w:val="21"/>
              </w:rPr>
              <w:t>23</w:t>
            </w:r>
            <w:r w:rsidRPr="00EC5BFF">
              <w:rPr>
                <w:rFonts w:ascii="Calibri" w:hAnsi="Calibri"/>
                <w:b/>
                <w:bCs/>
                <w:color w:val="FFFFFF"/>
                <w:sz w:val="21"/>
                <w:szCs w:val="21"/>
              </w:rPr>
              <w:t xml:space="preserve"> (%)</w:t>
            </w:r>
          </w:p>
        </w:tc>
        <w:tc>
          <w:tcPr>
            <w:tcW w:w="690" w:type="pct"/>
            <w:tcBorders>
              <w:top w:val="single" w:sz="8" w:space="0" w:color="auto"/>
              <w:left w:val="nil"/>
              <w:bottom w:val="single" w:sz="8" w:space="0" w:color="auto"/>
              <w:right w:val="single" w:sz="8" w:space="0" w:color="auto"/>
            </w:tcBorders>
            <w:shd w:val="clear" w:color="000000" w:fill="F79647"/>
            <w:vAlign w:val="center"/>
            <w:hideMark/>
          </w:tcPr>
          <w:p w:rsidR="00235934" w:rsidRPr="00EC5BFF" w:rsidRDefault="00235934" w:rsidP="003109DD">
            <w:pPr>
              <w:jc w:val="center"/>
              <w:rPr>
                <w:rFonts w:ascii="Calibri" w:hAnsi="Calibri"/>
                <w:b/>
                <w:bCs/>
                <w:color w:val="FFFFFF"/>
                <w:sz w:val="21"/>
                <w:szCs w:val="21"/>
              </w:rPr>
            </w:pPr>
            <w:r w:rsidRPr="00EC5BFF">
              <w:rPr>
                <w:rFonts w:ascii="Calibri" w:hAnsi="Calibri"/>
                <w:b/>
                <w:bCs/>
                <w:color w:val="FFFFFF"/>
                <w:sz w:val="21"/>
                <w:szCs w:val="21"/>
              </w:rPr>
              <w:t>Rollover</w:t>
            </w:r>
            <w:r>
              <w:rPr>
                <w:rFonts w:ascii="Calibri" w:hAnsi="Calibri"/>
                <w:b/>
                <w:bCs/>
                <w:color w:val="FFFFFF"/>
                <w:sz w:val="21"/>
                <w:szCs w:val="21"/>
              </w:rPr>
              <w:t xml:space="preserve"> Jan </w:t>
            </w:r>
            <w:r w:rsidRPr="00EC5BFF">
              <w:rPr>
                <w:rFonts w:ascii="Calibri" w:hAnsi="Calibri"/>
                <w:b/>
                <w:bCs/>
                <w:color w:val="FFFFFF"/>
                <w:sz w:val="21"/>
                <w:szCs w:val="21"/>
              </w:rPr>
              <w:t>20</w:t>
            </w:r>
            <w:r>
              <w:rPr>
                <w:rFonts w:ascii="Calibri" w:hAnsi="Calibri"/>
                <w:b/>
                <w:bCs/>
                <w:color w:val="FFFFFF"/>
                <w:sz w:val="21"/>
                <w:szCs w:val="21"/>
              </w:rPr>
              <w:t>23</w:t>
            </w:r>
            <w:r w:rsidRPr="00EC5BFF">
              <w:rPr>
                <w:rFonts w:ascii="Calibri" w:hAnsi="Calibri"/>
                <w:b/>
                <w:bCs/>
                <w:color w:val="FFFFFF"/>
                <w:sz w:val="21"/>
                <w:szCs w:val="21"/>
              </w:rPr>
              <w:t xml:space="preserve"> (%)</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AARTIIND</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4816950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202300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4463350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151300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95.80</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88.76</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ABB</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1560750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188000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1369250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3500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87.95</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93.16</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ABBOTINDIA</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50480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2880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47280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320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94.29</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89.98</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ABCAPITAL</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31190400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831600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30088800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270000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97.33</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97.22</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ABFRL</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21065200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561600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20191600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312000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97.33</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95.03</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ACC</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4562500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334000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4152250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76250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92.68</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93.44</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ADANIENT</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13739250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1333250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11986750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419250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90.30</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90.69</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ADANIPORTS</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50733750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3986250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45401875</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1345625</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92.14</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98.19</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ALKEM</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570800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69600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499800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1400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87.81</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90.55</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AMBUJACEM</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73027800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11262600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60219000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1546200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84.58</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95.77</w:t>
            </w:r>
          </w:p>
        </w:tc>
      </w:tr>
      <w:tr w:rsidR="00235934" w:rsidRPr="00DE275E" w:rsidTr="00EB7B1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APOLLOHOSP</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1617375</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115625</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1490125</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11625</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92.85</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91.64</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APOLLOTYRE</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12271000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616000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11487000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168000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94.98</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92.44</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ASHOKLEY</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72395000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3530000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67975000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890000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95.12</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97.58</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ASIANPAINT</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8145800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333600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7660600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151600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95.90</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93.26</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ASTRAL</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1895025</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69850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1803450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21725</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96.31</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94.79</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ATUL</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193050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20025</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172725</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89.63</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89.30</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AUBANK</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10943000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342000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10505000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96000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96.87</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94.21</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AUROPHARMA</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15145000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1077000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13862000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206000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92.89</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93.21</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AXISBANK</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51702000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3397200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47982000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322800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93.43</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96.61</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BAJAJ-AUTO</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1323500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82500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1236500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4500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93.77</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90.27</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BAJAJFINSV</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10356500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361000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9291000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704500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96.51</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90.05</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BAJFINANCE</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4754875</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156250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4536250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62375</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96.71</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88.00</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BALKRISIND</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1908900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257100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1646100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5700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86.53</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95.85</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BALRAMCHIN</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6150400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217600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5865600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67200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96.46</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91.62</w:t>
            </w:r>
          </w:p>
        </w:tc>
      </w:tr>
      <w:tr w:rsidR="00235934" w:rsidRPr="00DE275E" w:rsidTr="00EB7B1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BANDHANBNK</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38124000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1627200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36005400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491400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95.73</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96.17</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BANKBARODA</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115239150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8786700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104650650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1801800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92.38</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94.55</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BATAINDIA</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2894100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375925</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2436225</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81950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87.01</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95.25</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BEL</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113618100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17823900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94101300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1692900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84.31</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89.99</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BERGEPAINT</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6791400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232100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6494400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64900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96.58</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96.49</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BHARATFORG</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7256000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462000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6729000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65000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93.63</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97.92</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BHARTIARTL</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44664250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1135250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43277250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251750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97.46</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95.85</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BHEL</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78676500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4284000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71956500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2436000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94.55</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95.97</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BIOCON</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34532200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1306400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32351800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874000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96.22</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93.47</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BOSCHLTD</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142200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9900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130550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1750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93.04</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98.88</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BPCL</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16250400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1666800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14290200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293400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89.74</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90.41</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BRITANNIA</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1489800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99800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1366200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23800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93.30</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94.27</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BSOFT</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8838000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520000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8164000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154000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94.12</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96.62</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CANBK</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42894900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3526200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38583000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785700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91.78</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95.48</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lastRenderedPageBreak/>
              <w:t>CANFINHOME</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2875275</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117000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2737800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20475</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95.93</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93.14</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CHAMBLFERT</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4893000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249000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4534500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109500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94.91</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86.41</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CHOLAFIN</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11173750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300000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10842500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31250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97.32</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92.45</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CIPLA</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9776000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512200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9226100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37700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94.76</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92.26</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COALINDIA</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41533800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1722000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38988600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823200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95.85</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87.15</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COFORGE</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1363500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401250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946650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15600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70.57</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88.29</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COLPAL</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2168600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230650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1914500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23450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89.36</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94.69</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CONCOR</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10683000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826000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9683000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174000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92.27</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94.04</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COROMANDEL</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1895600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84700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1795500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15400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95.53</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93.29</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CROMPTON</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6268500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331500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5841000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96000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94.71</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97.00</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CUB</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13940000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1385000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11800000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755000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90.06</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92.33</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CUMMINSIND</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2924400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118200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2763600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42600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95.96</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92.57</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DABUR</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10175000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272500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9848750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53750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97.32</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94.61</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DALBHARAT</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1828000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175500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1646500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6000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90.40</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86.25</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DEEPAKNTR</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1585750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177250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1355500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53000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88.82</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93.37</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DELTACORP</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18950400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716800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17735200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498400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96.22</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92.73</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DIVISLAB</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3580350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581700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2958000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40650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83.75</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97.11</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DIXON</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1049250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129625</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887000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32625</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87.65</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93.97</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DLF</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46191750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729300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45200100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262350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98.42</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97.97</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DRREDDY</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2232750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117625</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2107625</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7500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94.73</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98.26</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EICHERMOT</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3066175</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119350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2934050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12775</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96.11</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98.55</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ESCORTS</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1042525</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70675</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964150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7700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93.22</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94.65</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EXIDEIND</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21103200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630000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19810800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662400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97.01</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97.87</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FEDERALBNK</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71720000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3655000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66900000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1165000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94.90</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90.66</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GAIL</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63748050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8088600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55256850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402600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87.31</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93.09</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GLENMARK</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5647750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972950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4597950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76850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82.77</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94.23</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GMRINFRA</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129690000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7470000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120150000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2070000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94.24</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96.62</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GNFC</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7651800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340600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7247500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63700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95.55</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95.11</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GODREJCP</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5496000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109000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5358000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29000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98.02</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96.64</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GODREJPROP</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4729400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170850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4447625</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110925</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96.39</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97.73</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GRANULES</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7230000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422000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6758000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50000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94.16</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94.41</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GRASIM</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9226400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257925</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8940450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28025</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97.20</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96.50</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GUJGASLTD</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3723750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361250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3292500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70000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90.30</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69.81</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HAL</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3855300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765900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3035400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54000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80.13</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91.24</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HAVELLS</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4734000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94500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4620500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19000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98.00</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96.83</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HCLTECH</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14087500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1425900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12436900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224700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89.88</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62.64</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HDFC</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22925100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271200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22572000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81900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98.82</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93.50</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HDFCAMC</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2933400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660000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2184900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88500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77.50</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77.30</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HDFCBANK</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65168950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669350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62569650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1929950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98.97</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95.02</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HDFCLIFE</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24710400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1571900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22635800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502700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93.64</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85.97</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HEROMOTOCO</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2841000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119100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2678700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43200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95.81</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91.01</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HINDALCO</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26294800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2304400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23742600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247800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91.24</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83.98</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HINDCOPPER</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22574400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1896000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20088000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590400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91.60</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89.70</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HINDPETRO</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21699900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869400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20706300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124200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95.99</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95.13</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HINDUNILVR</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9516900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215400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9243600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57900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97.74</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94.50</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HONAUT</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24210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975</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23130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105</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95.97</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98.21</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IBULHSGFIN</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46396000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4824000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40456000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1116000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89.60</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96.23</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ICICIBANK</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76587700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3136000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72772700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679000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95.91</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97.41</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ICICIGI</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3442925</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76075</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3342200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24650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97.79</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94.29</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ICICIPRULI</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13927500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537000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13258500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132000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96.14</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93.90</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IDEA</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471170000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35350000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420490000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15330000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92.50</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87.38</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IDFC</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193650000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17720000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175360000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570000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90.85</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96.31</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IDFCFIRSTB</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192645000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10020000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175140000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7485000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94.80</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94.00</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IEX</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41625000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1316250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38823750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1485000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96.84</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96.81</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lastRenderedPageBreak/>
              <w:t>IGL</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7506125</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232375</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7207750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66000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96.90</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89.42</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INDHOTEL</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26442000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842000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25128000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472000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96.82</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95.17</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INDIACEM</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15320700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681500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14427500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211700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95.55</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96.03</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INDIAMART</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325200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67800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251700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5700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79.15</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92.02</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INDIGO</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4524000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1066200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3414900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42900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76.43</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96.52</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INDUSINDBK</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26188650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774000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25249500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165150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97.04</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97.66</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INDUSTOWER</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29839600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1318800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27193600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1327200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95.58</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95.03</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INFY</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33851600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439200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33056800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355600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98.70</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96.00</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INTELLECT</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4332000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188000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4128000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16000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95.66</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96.81</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IOC</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72306000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3022500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67723500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1560000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95.82</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95.79</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IPCALAB</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1765400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106600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1630200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28600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93.96</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91.87</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IRCTC</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14686875</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1343125</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12867750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476000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90.85</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92.34</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ITC</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65476800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7016000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57566400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894400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89.28</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85.72</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JINDALSTEL</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20523750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502500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19868750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152500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97.55</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97.36</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JKCEMENT</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526250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32000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492500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1750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93.92</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96.06</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JSWSTEEL</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25793100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2396250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23292900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103950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90.71</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89.92</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JUBLFOOD</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15610000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1240000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13880000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490000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92.06</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95.75</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KOTAKBANK</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42926800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885200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41705600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336000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97.94</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97.63</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L&amp;TFH</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64850708</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1347524</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62610784</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892400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97.92</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93.49</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LALPATHLAB</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850750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81750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741250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27750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90.39</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94.72</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LAURUSLABS</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9886800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380600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9191600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314600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96.15</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91.95</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LICHSGFIN</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13894000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2690000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10908000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296000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80.64</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91.98</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LT</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8570700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482400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8030100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58200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94.37</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80.02</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LTIM</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1290750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105900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1163250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21600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91.80</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87.71</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LTTS</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1009400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50800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923800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34800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94.97</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88.04</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LUPIN</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8146400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651100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7377150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118150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92.01</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95.14</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M&amp;M</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13048700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329700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12642700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76300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97.47</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81.22</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M&amp;MFIN</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24256000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984000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23156000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116000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95.94</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96.72</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MANAPPURAM</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43854000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2052000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40368000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1434000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95.32</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96.01</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MARICO</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8175600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573600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7554000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48000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92.98</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60.26</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MARUTI</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2259500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63600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2183800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12100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97.19</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94.19</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MCDOWELL-N</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14037500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485000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13392500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160000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96.54</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94.94</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MCX</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1103600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59200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1022000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22400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94.64</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89.84</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METROPOLIS</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1059200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50400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1000400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8400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95.24</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95.15</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MFSL</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2842450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251550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2562950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27950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91.15</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90.36</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MGL</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2196800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104000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2072000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20800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95.27</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88.44</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MOTHERSUMI</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68384250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4050000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63814500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519750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94.08</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82.50</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MPHASIS</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1634600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127325</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1493525</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13750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92.21</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95.57</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MRF</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60440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1800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58010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630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97.02</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96.76</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MUTHOOTFIN</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6821100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272800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6395400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152900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96.00</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88.69</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NATIONALUM</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53340000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2100000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50700000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540000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96.06</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96.82</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NAUKRI</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1681375</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75250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1571500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34625</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95.52</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95.72</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NAVINFLUOR</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555300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188250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364350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2700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66.10</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96.56</w:t>
            </w:r>
          </w:p>
        </w:tc>
      </w:tr>
      <w:tr w:rsidR="00235934" w:rsidRPr="00DE275E" w:rsidTr="00981BC8">
        <w:trPr>
          <w:trHeight w:val="144"/>
        </w:trPr>
        <w:tc>
          <w:tcPr>
            <w:tcW w:w="1004" w:type="pct"/>
            <w:tcBorders>
              <w:top w:val="nil"/>
              <w:left w:val="single" w:sz="8" w:space="0" w:color="auto"/>
              <w:bottom w:val="single" w:sz="8" w:space="0" w:color="FAC090"/>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NESTLEIND</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292120</w:t>
            </w:r>
          </w:p>
        </w:tc>
        <w:tc>
          <w:tcPr>
            <w:tcW w:w="652"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22280</w:t>
            </w:r>
          </w:p>
        </w:tc>
        <w:tc>
          <w:tcPr>
            <w:tcW w:w="705" w:type="pct"/>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267720</w:t>
            </w:r>
          </w:p>
        </w:tc>
        <w:tc>
          <w:tcPr>
            <w:tcW w:w="652" w:type="pct"/>
            <w:gridSpan w:val="2"/>
            <w:tcBorders>
              <w:top w:val="nil"/>
              <w:left w:val="nil"/>
              <w:bottom w:val="single" w:sz="8" w:space="0" w:color="FAC090"/>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2120</w:t>
            </w:r>
          </w:p>
        </w:tc>
        <w:tc>
          <w:tcPr>
            <w:tcW w:w="592" w:type="pct"/>
            <w:tcBorders>
              <w:top w:val="nil"/>
              <w:left w:val="nil"/>
              <w:bottom w:val="single" w:sz="8" w:space="0" w:color="FAC090"/>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92.37</w:t>
            </w:r>
          </w:p>
        </w:tc>
        <w:tc>
          <w:tcPr>
            <w:tcW w:w="690" w:type="pct"/>
            <w:tcBorders>
              <w:top w:val="nil"/>
              <w:left w:val="nil"/>
              <w:bottom w:val="single" w:sz="8" w:space="0" w:color="FAC090"/>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98.61</w:t>
            </w:r>
          </w:p>
        </w:tc>
      </w:tr>
      <w:tr w:rsidR="00235934" w:rsidRPr="00DE275E" w:rsidTr="00981BC8">
        <w:trPr>
          <w:trHeight w:val="144"/>
        </w:trPr>
        <w:tc>
          <w:tcPr>
            <w:tcW w:w="1004" w:type="pct"/>
            <w:tcBorders>
              <w:top w:val="single" w:sz="8" w:space="0" w:color="FAC090"/>
              <w:left w:val="single" w:sz="8" w:space="0" w:color="auto"/>
              <w:bottom w:val="single" w:sz="2" w:space="0" w:color="F79646"/>
              <w:right w:val="nil"/>
            </w:tcBorders>
            <w:shd w:val="clear" w:color="auto" w:fill="auto"/>
            <w:noWrap/>
            <w:vAlign w:val="bottom"/>
            <w:hideMark/>
          </w:tcPr>
          <w:p w:rsidR="00235934" w:rsidRDefault="00235934">
            <w:pPr>
              <w:rPr>
                <w:rFonts w:ascii="Calibri" w:hAnsi="Calibri" w:cs="Calibri"/>
                <w:b/>
                <w:bCs/>
                <w:color w:val="000000"/>
                <w:sz w:val="20"/>
                <w:szCs w:val="20"/>
              </w:rPr>
            </w:pPr>
            <w:r>
              <w:rPr>
                <w:rFonts w:ascii="Calibri" w:hAnsi="Calibri" w:cs="Calibri"/>
                <w:b/>
                <w:bCs/>
                <w:color w:val="000000"/>
                <w:sz w:val="20"/>
                <w:szCs w:val="20"/>
              </w:rPr>
              <w:t>NMDC</w:t>
            </w:r>
          </w:p>
        </w:tc>
        <w:tc>
          <w:tcPr>
            <w:tcW w:w="705" w:type="pct"/>
            <w:tcBorders>
              <w:top w:val="single" w:sz="8" w:space="0" w:color="FAC090"/>
              <w:left w:val="nil"/>
              <w:bottom w:val="single" w:sz="2" w:space="0" w:color="F79646"/>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50166000</w:t>
            </w:r>
          </w:p>
        </w:tc>
        <w:tc>
          <w:tcPr>
            <w:tcW w:w="652" w:type="pct"/>
            <w:tcBorders>
              <w:top w:val="single" w:sz="8" w:space="0" w:color="FAC090"/>
              <w:left w:val="nil"/>
              <w:bottom w:val="single" w:sz="2" w:space="0" w:color="F79646"/>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4239000</w:t>
            </w:r>
          </w:p>
        </w:tc>
        <w:tc>
          <w:tcPr>
            <w:tcW w:w="705" w:type="pct"/>
            <w:tcBorders>
              <w:top w:val="single" w:sz="8" w:space="0" w:color="FAC090"/>
              <w:left w:val="nil"/>
              <w:bottom w:val="single" w:sz="2" w:space="0" w:color="F79646"/>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45468000</w:t>
            </w:r>
          </w:p>
        </w:tc>
        <w:tc>
          <w:tcPr>
            <w:tcW w:w="652" w:type="pct"/>
            <w:gridSpan w:val="2"/>
            <w:tcBorders>
              <w:top w:val="single" w:sz="8" w:space="0" w:color="FAC090"/>
              <w:left w:val="nil"/>
              <w:bottom w:val="single" w:sz="2" w:space="0" w:color="F79646"/>
              <w:right w:val="nil"/>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459000</w:t>
            </w:r>
          </w:p>
        </w:tc>
        <w:tc>
          <w:tcPr>
            <w:tcW w:w="592" w:type="pct"/>
            <w:tcBorders>
              <w:top w:val="single" w:sz="8" w:space="0" w:color="FAC090"/>
              <w:left w:val="nil"/>
              <w:bottom w:val="single" w:sz="2" w:space="0" w:color="F79646"/>
              <w:right w:val="nil"/>
            </w:tcBorders>
            <w:shd w:val="clear" w:color="auto" w:fill="auto"/>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91.55</w:t>
            </w:r>
          </w:p>
        </w:tc>
        <w:tc>
          <w:tcPr>
            <w:tcW w:w="690" w:type="pct"/>
            <w:tcBorders>
              <w:top w:val="single" w:sz="8" w:space="0" w:color="FAC090"/>
              <w:left w:val="nil"/>
              <w:bottom w:val="single" w:sz="2" w:space="0" w:color="F79646"/>
              <w:right w:val="single" w:sz="8" w:space="0" w:color="auto"/>
            </w:tcBorders>
            <w:shd w:val="clear" w:color="auto" w:fill="auto"/>
            <w:noWrap/>
            <w:vAlign w:val="bottom"/>
            <w:hideMark/>
          </w:tcPr>
          <w:p w:rsidR="00235934" w:rsidRDefault="00235934">
            <w:pPr>
              <w:jc w:val="center"/>
              <w:rPr>
                <w:rFonts w:ascii="Calibri" w:hAnsi="Calibri" w:cs="Calibri"/>
                <w:color w:val="000000"/>
                <w:sz w:val="18"/>
                <w:szCs w:val="18"/>
              </w:rPr>
            </w:pPr>
            <w:r>
              <w:rPr>
                <w:rFonts w:ascii="Calibri" w:hAnsi="Calibri" w:cs="Calibri"/>
                <w:color w:val="000000"/>
                <w:sz w:val="18"/>
                <w:szCs w:val="18"/>
              </w:rPr>
              <w:t>90.61</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NTPC</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78266700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5209800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72390000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666900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93.34</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92.35</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OBEROIRLTY</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6075300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79100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5990600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5600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98.70</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98.11</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OFSS</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347600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14400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329600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3600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95.86</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95.28</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ONGC</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47882450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12793550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34796300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292600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73.28</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58.12</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PAGEIND</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126105</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1305</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123810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990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98.97</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96.89</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PEL</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5324550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270050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4937900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116600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94.93</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96.30</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PERSISTENT</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980700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91700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876225</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12775</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90.65</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77.32</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PETRONET</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12567000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477000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12024000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66000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96.20</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93.85</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PFC</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49587600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2504800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46543400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539400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94.95</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92.70</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lastRenderedPageBreak/>
              <w:t>PIDILITIND</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2931000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93250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2805500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32250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96.82</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88.47</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PIIND</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2094750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126000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1957250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11500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93.98</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96.70</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PNB</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214240000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11968000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195808000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6464000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94.41</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96.56</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POLYCAB</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889200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63300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812700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13200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92.88</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87.79</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POWERGRID</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33385500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2519100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30655800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210600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92.45</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64.65</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PVR</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2493689</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194139</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2244198</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55352</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92.21</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92.72</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RAIN</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10349500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455000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9702000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192500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95.60</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95.94</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RAMCOCEM</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2901900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303450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2545750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52700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89.54</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98.11</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RBLBANK</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25605000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1630000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23590000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385000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93.63</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92.05</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RECLTD</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50120000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4392000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45240000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488000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91.24</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82.75</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RELIANCE</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38553000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1975000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35943500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634500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94.88</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95.40</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SAIL</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115384000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7928000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105280000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2176000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93.13</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95.84</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SBICARD</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8081600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251200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7664800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165600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96.89</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95.82</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SBILIFE</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6510000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459000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6012000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39000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92.95</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93.11</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SBIN</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96168000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6706500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86923500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2538000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93.03</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92.81</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SHREECEM</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372525</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19025</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352400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1100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94.89</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94.77</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SHRIRAMFIN</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4954800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389400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4541400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24000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92.14</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95.50</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SIEMENS</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2209350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160875</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1989350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59125</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92.72</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94.68</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SRF</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4080375</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169125</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3874500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36750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95.86</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93.75</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SUNPHARMA</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17290700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1116500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16118200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56000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93.54</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81.35</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SUNTV</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9807000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1651500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8116500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39000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83.16</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95.57</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SYNGENE</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3957000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1490000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2435000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32000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62.35</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94.48</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TATACHEM</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5848500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382500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5370500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95500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93.46</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96.61</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TATACOMM</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2348000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106000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2221500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20500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95.49</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91.70</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TATACONSUM</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11666700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591300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10982700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92700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94.93</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95.52</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TATAMOTORS</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66195525</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2315625</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62538975</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1340925</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96.50</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95.63</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TATAPOWER</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109336500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5454000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100747125</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3135375</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95.01</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96.19</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TATASTEEL</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178673000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5159000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170797000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2717000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97.11</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91.77</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TCS</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10105375</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241325</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9749600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114450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97.61</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91.54</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TECHM</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12531000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1401000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10913400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216600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88.82</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91.23</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TITAN</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6708375</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241500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6413625</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53250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96.40</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93.01</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TORNTPHARM</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1814000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19000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1794500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500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98.95</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85.89</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TRENT</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4051200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127600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3909600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14000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96.85</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92.46</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TVSMOTOR</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7473900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1096900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6332200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44800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85.32</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95.37</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UBL</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1528400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399200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1104400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24800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73.88</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93.78</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ULTRACEMCO</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2068500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59000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1996500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13000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97.15</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93.36</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UPL</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14051700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378300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13573300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100100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97.31</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95.90</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VEDL</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33208000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1252000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31636000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320000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96.23</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92.63</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VOLTAS</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5589000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870600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4557000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161400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84.42</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95.24</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WHIRLPOOL</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918050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48650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836500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32900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94.70</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96.70</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WIPRO</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38944500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2281500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35107500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1555500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94.14</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95.11</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ZEEL</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83928000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2640000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79893000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1395000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96.85</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95.71</w:t>
            </w:r>
          </w:p>
        </w:tc>
      </w:tr>
      <w:tr w:rsidR="00235934" w:rsidRPr="00DE275E" w:rsidTr="00981BC8">
        <w:trPr>
          <w:trHeight w:val="144"/>
        </w:trPr>
        <w:tc>
          <w:tcPr>
            <w:tcW w:w="1004" w:type="pct"/>
            <w:tcBorders>
              <w:top w:val="single" w:sz="2" w:space="0" w:color="F79646"/>
              <w:left w:val="single" w:sz="8" w:space="0" w:color="auto"/>
              <w:bottom w:val="single" w:sz="2" w:space="0" w:color="F79646"/>
              <w:right w:val="nil"/>
            </w:tcBorders>
            <w:shd w:val="clear" w:color="auto" w:fill="auto"/>
            <w:noWrap/>
            <w:vAlign w:val="bottom"/>
          </w:tcPr>
          <w:p w:rsidR="00235934" w:rsidRDefault="00235934">
            <w:pPr>
              <w:rPr>
                <w:rFonts w:ascii="Calibri" w:hAnsi="Calibri" w:cs="Calibri"/>
                <w:b/>
                <w:bCs/>
                <w:color w:val="000000"/>
                <w:sz w:val="20"/>
                <w:szCs w:val="20"/>
              </w:rPr>
            </w:pPr>
            <w:r>
              <w:rPr>
                <w:rFonts w:ascii="Calibri" w:hAnsi="Calibri" w:cs="Calibri"/>
                <w:b/>
                <w:bCs/>
                <w:color w:val="000000"/>
                <w:sz w:val="20"/>
                <w:szCs w:val="20"/>
              </w:rPr>
              <w:t>ZYDUSLIFE</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7815600</w:t>
            </w:r>
          </w:p>
        </w:tc>
        <w:tc>
          <w:tcPr>
            <w:tcW w:w="652"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527400</w:t>
            </w:r>
          </w:p>
        </w:tc>
        <w:tc>
          <w:tcPr>
            <w:tcW w:w="705" w:type="pct"/>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7182000</w:t>
            </w:r>
          </w:p>
        </w:tc>
        <w:tc>
          <w:tcPr>
            <w:tcW w:w="652" w:type="pct"/>
            <w:gridSpan w:val="2"/>
            <w:tcBorders>
              <w:top w:val="single" w:sz="2" w:space="0" w:color="F79646"/>
              <w:left w:val="nil"/>
              <w:bottom w:val="single" w:sz="2" w:space="0" w:color="F79646"/>
              <w:right w:val="nil"/>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106200</w:t>
            </w:r>
          </w:p>
        </w:tc>
        <w:tc>
          <w:tcPr>
            <w:tcW w:w="592" w:type="pct"/>
            <w:tcBorders>
              <w:top w:val="single" w:sz="2" w:space="0" w:color="F79646"/>
              <w:left w:val="nil"/>
              <w:bottom w:val="single" w:sz="2" w:space="0" w:color="F79646"/>
              <w:right w:val="nil"/>
            </w:tcBorders>
            <w:shd w:val="clear" w:color="auto" w:fill="auto"/>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93.25</w:t>
            </w:r>
          </w:p>
        </w:tc>
        <w:tc>
          <w:tcPr>
            <w:tcW w:w="690" w:type="pct"/>
            <w:tcBorders>
              <w:top w:val="single" w:sz="2" w:space="0" w:color="F79646"/>
              <w:left w:val="nil"/>
              <w:bottom w:val="single" w:sz="2" w:space="0" w:color="F79646"/>
              <w:right w:val="single" w:sz="8" w:space="0" w:color="auto"/>
            </w:tcBorders>
            <w:shd w:val="clear" w:color="auto" w:fill="auto"/>
            <w:noWrap/>
            <w:vAlign w:val="bottom"/>
          </w:tcPr>
          <w:p w:rsidR="00235934" w:rsidRDefault="00235934">
            <w:pPr>
              <w:jc w:val="center"/>
              <w:rPr>
                <w:rFonts w:ascii="Calibri" w:hAnsi="Calibri" w:cs="Calibri"/>
                <w:color w:val="000000"/>
                <w:sz w:val="18"/>
                <w:szCs w:val="18"/>
              </w:rPr>
            </w:pPr>
            <w:r>
              <w:rPr>
                <w:rFonts w:ascii="Calibri" w:hAnsi="Calibri" w:cs="Calibri"/>
                <w:color w:val="000000"/>
                <w:sz w:val="18"/>
                <w:szCs w:val="18"/>
              </w:rPr>
              <w:t>96.44</w:t>
            </w:r>
          </w:p>
        </w:tc>
      </w:tr>
    </w:tbl>
    <w:p w:rsidR="00392BC9" w:rsidRDefault="00392BC9" w:rsidP="001C1D9A">
      <w:pPr>
        <w:jc w:val="both"/>
        <w:rPr>
          <w:rFonts w:ascii="Calibri" w:hAnsi="Calibri" w:cs="Arial"/>
          <w:sz w:val="12"/>
          <w:szCs w:val="12"/>
        </w:rPr>
      </w:pPr>
    </w:p>
    <w:p w:rsidR="00700C37" w:rsidRDefault="00700C37" w:rsidP="001C1D9A">
      <w:pPr>
        <w:jc w:val="both"/>
        <w:rPr>
          <w:rFonts w:ascii="Calibri" w:hAnsi="Calibri" w:cs="Arial"/>
          <w:sz w:val="12"/>
          <w:szCs w:val="12"/>
        </w:rPr>
      </w:pPr>
    </w:p>
    <w:p w:rsidR="00700C37" w:rsidRDefault="00700C37" w:rsidP="001C1D9A">
      <w:pPr>
        <w:jc w:val="both"/>
        <w:rPr>
          <w:rFonts w:ascii="Calibri" w:hAnsi="Calibri" w:cs="Arial"/>
          <w:sz w:val="12"/>
          <w:szCs w:val="12"/>
        </w:rPr>
      </w:pPr>
    </w:p>
    <w:p w:rsidR="00364344" w:rsidRPr="0004741A" w:rsidRDefault="00216440" w:rsidP="001C1D9A">
      <w:pPr>
        <w:jc w:val="both"/>
        <w:rPr>
          <w:rFonts w:ascii="Calibri" w:hAnsi="Calibri" w:cs="Arial"/>
          <w:sz w:val="12"/>
          <w:szCs w:val="12"/>
        </w:rPr>
      </w:pPr>
      <w:r w:rsidRPr="0004741A">
        <w:rPr>
          <w:rFonts w:ascii="Calibri" w:hAnsi="Calibri" w:cs="Arial"/>
          <w:sz w:val="12"/>
          <w:szCs w:val="12"/>
        </w:rPr>
        <w:t xml:space="preserve"> </w:t>
      </w:r>
      <w:r w:rsidR="0004741A" w:rsidRPr="0004741A">
        <w:rPr>
          <w:rFonts w:ascii="Calibri" w:hAnsi="Calibri" w:cs="Arial"/>
          <w:sz w:val="12"/>
          <w:szCs w:val="12"/>
        </w:rPr>
        <w:t>Source: NSE</w:t>
      </w:r>
    </w:p>
    <w:p w:rsidR="000E48DD" w:rsidRDefault="00226231" w:rsidP="007039E3">
      <w:pPr>
        <w:tabs>
          <w:tab w:val="left" w:pos="6705"/>
        </w:tabs>
        <w:autoSpaceDE w:val="0"/>
        <w:autoSpaceDN w:val="0"/>
        <w:adjustRightInd w:val="0"/>
        <w:rPr>
          <w:rFonts w:ascii="Calibri" w:hAnsi="Calibri" w:cs="ZurichBT-Roman"/>
          <w:sz w:val="16"/>
          <w:szCs w:val="16"/>
          <w:u w:val="single"/>
        </w:rPr>
      </w:pPr>
      <w:r>
        <w:rPr>
          <w:rFonts w:ascii="Garamond" w:hAnsi="Garamond" w:cs="Arial"/>
          <w:sz w:val="20"/>
          <w:szCs w:val="20"/>
        </w:rPr>
        <w:t xml:space="preserve">  </w:t>
      </w:r>
      <w:r w:rsidR="00D54982" w:rsidRPr="00C36180">
        <w:rPr>
          <w:rFonts w:ascii="Calibri" w:hAnsi="Calibri" w:cs="ZurichBT-Roman"/>
          <w:sz w:val="16"/>
          <w:szCs w:val="16"/>
        </w:rPr>
        <w:t>*Rollover calculated using the formula</w:t>
      </w:r>
      <w:r w:rsidR="00304CE5" w:rsidRPr="00C36180">
        <w:rPr>
          <w:rFonts w:ascii="Calibri" w:hAnsi="Calibri" w:cs="ZurichBT-Roman"/>
          <w:sz w:val="16"/>
          <w:szCs w:val="16"/>
        </w:rPr>
        <w:t xml:space="preserve">: - </w:t>
      </w:r>
      <w:r w:rsidR="00304CE5">
        <w:rPr>
          <w:rFonts w:ascii="Calibri" w:hAnsi="Calibri" w:cs="ZurichBT-Roman"/>
          <w:sz w:val="16"/>
          <w:szCs w:val="16"/>
          <w:u w:val="single"/>
        </w:rPr>
        <w:t>(Next</w:t>
      </w:r>
      <w:r w:rsidR="007B1BA5">
        <w:rPr>
          <w:rFonts w:ascii="Calibri" w:hAnsi="Calibri" w:cs="ZurichBT-Roman"/>
          <w:sz w:val="16"/>
          <w:szCs w:val="16"/>
          <w:u w:val="single"/>
        </w:rPr>
        <w:t xml:space="preserve"> </w:t>
      </w:r>
      <w:r w:rsidR="00304CE5">
        <w:rPr>
          <w:rFonts w:ascii="Calibri" w:hAnsi="Calibri" w:cs="ZurichBT-Roman"/>
          <w:sz w:val="16"/>
          <w:szCs w:val="16"/>
          <w:u w:val="single"/>
        </w:rPr>
        <w:t>month OI</w:t>
      </w:r>
      <w:r w:rsidR="007B1BA5">
        <w:rPr>
          <w:rFonts w:ascii="Calibri" w:hAnsi="Calibri" w:cs="ZurichBT-Roman"/>
          <w:sz w:val="16"/>
          <w:szCs w:val="16"/>
          <w:u w:val="single"/>
        </w:rPr>
        <w:t xml:space="preserve"> + </w:t>
      </w:r>
      <w:r w:rsidR="00D54982" w:rsidRPr="00C36180">
        <w:rPr>
          <w:rFonts w:ascii="Calibri" w:hAnsi="Calibri" w:cs="ZurichBT-Roman"/>
          <w:sz w:val="16"/>
          <w:szCs w:val="16"/>
          <w:u w:val="single"/>
        </w:rPr>
        <w:t xml:space="preserve">Far month </w:t>
      </w:r>
      <w:r w:rsidR="00304CE5" w:rsidRPr="00C36180">
        <w:rPr>
          <w:rFonts w:ascii="Calibri" w:hAnsi="Calibri" w:cs="ZurichBT-Roman"/>
          <w:sz w:val="16"/>
          <w:szCs w:val="16"/>
          <w:u w:val="single"/>
        </w:rPr>
        <w:t>OI)</w:t>
      </w:r>
      <w:r w:rsidR="00D54982" w:rsidRPr="00C36180">
        <w:rPr>
          <w:rFonts w:ascii="Calibri" w:hAnsi="Calibri" w:cs="ZurichBT-Roman"/>
          <w:sz w:val="16"/>
          <w:szCs w:val="16"/>
        </w:rPr>
        <w:t>* %</w:t>
      </w:r>
      <w:r w:rsidR="007039E3">
        <w:rPr>
          <w:rFonts w:ascii="Calibri" w:hAnsi="Calibri" w:cs="ZurichBT-Roman"/>
          <w:sz w:val="16"/>
          <w:szCs w:val="16"/>
        </w:rPr>
        <w:tab/>
      </w:r>
    </w:p>
    <w:p w:rsidR="00D54982" w:rsidRPr="000E48DD" w:rsidRDefault="00D54982" w:rsidP="000E48DD">
      <w:pPr>
        <w:autoSpaceDE w:val="0"/>
        <w:autoSpaceDN w:val="0"/>
        <w:adjustRightInd w:val="0"/>
        <w:rPr>
          <w:rFonts w:ascii="Calibri" w:hAnsi="Calibri" w:cs="ZurichBT-Roman"/>
          <w:sz w:val="16"/>
          <w:szCs w:val="16"/>
          <w:u w:val="single"/>
        </w:rPr>
      </w:pPr>
      <w:r w:rsidRPr="00C36180">
        <w:rPr>
          <w:rFonts w:ascii="Calibri" w:hAnsi="Calibri"/>
          <w:sz w:val="16"/>
          <w:szCs w:val="16"/>
        </w:rPr>
        <w:t xml:space="preserve">                                               </w:t>
      </w:r>
      <w:r w:rsidR="00304CE5">
        <w:rPr>
          <w:rFonts w:ascii="Calibri" w:hAnsi="Calibri"/>
          <w:sz w:val="16"/>
          <w:szCs w:val="16"/>
        </w:rPr>
        <w:t xml:space="preserve">                          </w:t>
      </w:r>
      <w:r w:rsidRPr="00C36180">
        <w:rPr>
          <w:rFonts w:ascii="Calibri" w:hAnsi="Calibri"/>
          <w:sz w:val="16"/>
          <w:szCs w:val="16"/>
        </w:rPr>
        <w:t>Total Future OI of all three month</w:t>
      </w:r>
    </w:p>
    <w:p w:rsidR="002C0003" w:rsidRDefault="002C0003" w:rsidP="00D54982">
      <w:pPr>
        <w:rPr>
          <w:rFonts w:ascii="Calibri" w:hAnsi="Calibri"/>
          <w:sz w:val="16"/>
          <w:szCs w:val="16"/>
        </w:rPr>
      </w:pPr>
    </w:p>
    <w:p w:rsidR="00D62A97" w:rsidRDefault="00D62A97" w:rsidP="00D54982">
      <w:pPr>
        <w:rPr>
          <w:rFonts w:ascii="Calibri" w:hAnsi="Calibri"/>
          <w:sz w:val="16"/>
          <w:szCs w:val="16"/>
        </w:rPr>
      </w:pPr>
    </w:p>
    <w:p w:rsidR="00700C37" w:rsidRDefault="00700C37" w:rsidP="00D54982">
      <w:pPr>
        <w:rPr>
          <w:rFonts w:ascii="Calibri" w:hAnsi="Calibri"/>
          <w:sz w:val="16"/>
          <w:szCs w:val="16"/>
        </w:rPr>
      </w:pPr>
    </w:p>
    <w:p w:rsidR="00700C37" w:rsidRDefault="00700C37" w:rsidP="00D54982">
      <w:pPr>
        <w:rPr>
          <w:rFonts w:ascii="Calibri" w:hAnsi="Calibri"/>
          <w:sz w:val="16"/>
          <w:szCs w:val="16"/>
        </w:rPr>
      </w:pPr>
    </w:p>
    <w:p w:rsidR="00700C37" w:rsidRDefault="00700C37" w:rsidP="00D54982">
      <w:pPr>
        <w:rPr>
          <w:rFonts w:ascii="Calibri" w:hAnsi="Calibri"/>
          <w:sz w:val="16"/>
          <w:szCs w:val="16"/>
        </w:rPr>
      </w:pPr>
    </w:p>
    <w:p w:rsidR="00700C37" w:rsidRDefault="00700C37" w:rsidP="00D54982">
      <w:pPr>
        <w:rPr>
          <w:rFonts w:ascii="Calibri" w:hAnsi="Calibri"/>
          <w:sz w:val="16"/>
          <w:szCs w:val="16"/>
        </w:rPr>
      </w:pPr>
    </w:p>
    <w:p w:rsidR="00700C37" w:rsidRDefault="00700C37" w:rsidP="00D54982">
      <w:pPr>
        <w:rPr>
          <w:rFonts w:ascii="Calibri" w:hAnsi="Calibri"/>
          <w:sz w:val="16"/>
          <w:szCs w:val="16"/>
        </w:rPr>
      </w:pPr>
    </w:p>
    <w:p w:rsidR="00700C37" w:rsidRDefault="00700C37" w:rsidP="00D54982">
      <w:pPr>
        <w:rPr>
          <w:rFonts w:ascii="Calibri" w:hAnsi="Calibri"/>
          <w:sz w:val="16"/>
          <w:szCs w:val="16"/>
        </w:rPr>
      </w:pPr>
    </w:p>
    <w:p w:rsidR="00700C37" w:rsidRDefault="00700C37" w:rsidP="00D54982">
      <w:pPr>
        <w:rPr>
          <w:rFonts w:ascii="Calibri" w:hAnsi="Calibri"/>
          <w:sz w:val="16"/>
          <w:szCs w:val="16"/>
        </w:rPr>
      </w:pPr>
    </w:p>
    <w:p w:rsidR="00700C37" w:rsidRDefault="00700C37" w:rsidP="00D54982">
      <w:pPr>
        <w:rPr>
          <w:rFonts w:ascii="Calibri" w:hAnsi="Calibri"/>
          <w:sz w:val="16"/>
          <w:szCs w:val="16"/>
        </w:rPr>
      </w:pPr>
    </w:p>
    <w:p w:rsidR="00700C37" w:rsidRDefault="00700C37" w:rsidP="00D54982">
      <w:pPr>
        <w:rPr>
          <w:rFonts w:ascii="Calibri" w:hAnsi="Calibri"/>
          <w:sz w:val="16"/>
          <w:szCs w:val="16"/>
        </w:rPr>
      </w:pPr>
    </w:p>
    <w:p w:rsidR="00700C37" w:rsidRDefault="00700C37" w:rsidP="00D54982">
      <w:pPr>
        <w:rPr>
          <w:rFonts w:ascii="Calibri" w:hAnsi="Calibri"/>
          <w:sz w:val="16"/>
          <w:szCs w:val="16"/>
        </w:rPr>
      </w:pPr>
    </w:p>
    <w:p w:rsidR="00700C37" w:rsidRDefault="00700C37" w:rsidP="00D54982">
      <w:pPr>
        <w:rPr>
          <w:rFonts w:ascii="Calibri" w:hAnsi="Calibri"/>
          <w:sz w:val="16"/>
          <w:szCs w:val="16"/>
        </w:rPr>
      </w:pPr>
    </w:p>
    <w:p w:rsidR="00700C37" w:rsidRDefault="00700C37" w:rsidP="00D54982">
      <w:pPr>
        <w:rPr>
          <w:rFonts w:ascii="Calibri" w:hAnsi="Calibri"/>
          <w:sz w:val="16"/>
          <w:szCs w:val="16"/>
        </w:rPr>
      </w:pPr>
    </w:p>
    <w:p w:rsidR="00700C37" w:rsidRDefault="00700C37" w:rsidP="00D54982">
      <w:pPr>
        <w:rPr>
          <w:rFonts w:ascii="Calibri" w:hAnsi="Calibri"/>
          <w:sz w:val="16"/>
          <w:szCs w:val="16"/>
        </w:rPr>
      </w:pPr>
    </w:p>
    <w:p w:rsidR="00700C37" w:rsidRDefault="00700C37" w:rsidP="00D54982">
      <w:pPr>
        <w:rPr>
          <w:rFonts w:ascii="Calibri" w:hAnsi="Calibri"/>
          <w:sz w:val="16"/>
          <w:szCs w:val="16"/>
        </w:rPr>
      </w:pPr>
    </w:p>
    <w:p w:rsidR="00700C37" w:rsidRDefault="00700C37" w:rsidP="00D54982">
      <w:pPr>
        <w:rPr>
          <w:rFonts w:ascii="Calibri" w:hAnsi="Calibri"/>
          <w:sz w:val="16"/>
          <w:szCs w:val="16"/>
        </w:rPr>
      </w:pPr>
    </w:p>
    <w:p w:rsidR="00700C37" w:rsidRDefault="00700C37" w:rsidP="00D54982">
      <w:pPr>
        <w:rPr>
          <w:rFonts w:ascii="Calibri" w:hAnsi="Calibri"/>
          <w:sz w:val="16"/>
          <w:szCs w:val="16"/>
        </w:rPr>
      </w:pPr>
    </w:p>
    <w:p w:rsidR="00700C37" w:rsidRDefault="00700C37" w:rsidP="00D54982">
      <w:pPr>
        <w:rPr>
          <w:rFonts w:ascii="Calibri" w:hAnsi="Calibri"/>
          <w:sz w:val="16"/>
          <w:szCs w:val="16"/>
        </w:rPr>
      </w:pPr>
    </w:p>
    <w:p w:rsidR="00700C37" w:rsidRDefault="00700C37" w:rsidP="00D54982">
      <w:pPr>
        <w:rPr>
          <w:rFonts w:ascii="Calibri" w:hAnsi="Calibri"/>
          <w:sz w:val="16"/>
          <w:szCs w:val="16"/>
        </w:rPr>
      </w:pPr>
    </w:p>
    <w:p w:rsidR="00D126D2" w:rsidRDefault="00D126D2" w:rsidP="00D54982">
      <w:pPr>
        <w:rPr>
          <w:rFonts w:ascii="Calibri" w:hAnsi="Calibri"/>
          <w:sz w:val="16"/>
          <w:szCs w:val="16"/>
        </w:rPr>
      </w:pPr>
    </w:p>
    <w:p w:rsidR="00D126D2" w:rsidRDefault="00D126D2" w:rsidP="00D54982">
      <w:pPr>
        <w:rPr>
          <w:rFonts w:ascii="Calibri" w:hAnsi="Calibri"/>
          <w:sz w:val="16"/>
          <w:szCs w:val="16"/>
        </w:rPr>
      </w:pPr>
    </w:p>
    <w:p w:rsidR="00D126D2" w:rsidRDefault="00D126D2" w:rsidP="00D54982">
      <w:pPr>
        <w:rPr>
          <w:rFonts w:ascii="Calibri" w:hAnsi="Calibri"/>
          <w:sz w:val="16"/>
          <w:szCs w:val="16"/>
        </w:rPr>
      </w:pPr>
    </w:p>
    <w:p w:rsidR="00D126D2" w:rsidRDefault="00D126D2" w:rsidP="00D54982">
      <w:pPr>
        <w:rPr>
          <w:rFonts w:ascii="Calibri" w:hAnsi="Calibri"/>
          <w:sz w:val="16"/>
          <w:szCs w:val="16"/>
        </w:rPr>
      </w:pPr>
    </w:p>
    <w:p w:rsidR="00D126D2" w:rsidRDefault="00D126D2" w:rsidP="00D54982">
      <w:pPr>
        <w:rPr>
          <w:rFonts w:ascii="Calibri" w:hAnsi="Calibri"/>
          <w:sz w:val="16"/>
          <w:szCs w:val="16"/>
        </w:rPr>
      </w:pPr>
    </w:p>
    <w:p w:rsidR="00D126D2" w:rsidRDefault="00D126D2" w:rsidP="00D54982">
      <w:pPr>
        <w:rPr>
          <w:rFonts w:ascii="Calibri" w:hAnsi="Calibri"/>
          <w:sz w:val="16"/>
          <w:szCs w:val="16"/>
        </w:rPr>
      </w:pPr>
    </w:p>
    <w:p w:rsidR="00D126D2" w:rsidRDefault="00D126D2" w:rsidP="00D54982">
      <w:pPr>
        <w:rPr>
          <w:rFonts w:ascii="Calibri" w:hAnsi="Calibri"/>
          <w:sz w:val="16"/>
          <w:szCs w:val="16"/>
        </w:rPr>
      </w:pPr>
    </w:p>
    <w:p w:rsidR="00D126D2" w:rsidRDefault="00D126D2" w:rsidP="00D54982">
      <w:pPr>
        <w:rPr>
          <w:rFonts w:ascii="Calibri" w:hAnsi="Calibri"/>
          <w:sz w:val="16"/>
          <w:szCs w:val="16"/>
        </w:rPr>
      </w:pPr>
    </w:p>
    <w:p w:rsidR="00D126D2" w:rsidRDefault="00D126D2" w:rsidP="00D54982">
      <w:pPr>
        <w:rPr>
          <w:rFonts w:ascii="Calibri" w:hAnsi="Calibri"/>
          <w:sz w:val="16"/>
          <w:szCs w:val="16"/>
        </w:rPr>
      </w:pPr>
    </w:p>
    <w:p w:rsidR="00D126D2" w:rsidRDefault="00D126D2" w:rsidP="00D54982">
      <w:pPr>
        <w:rPr>
          <w:rFonts w:ascii="Calibri" w:hAnsi="Calibri"/>
          <w:sz w:val="16"/>
          <w:szCs w:val="16"/>
        </w:rPr>
      </w:pPr>
    </w:p>
    <w:p w:rsidR="00D126D2" w:rsidRDefault="00D126D2" w:rsidP="00D54982">
      <w:pPr>
        <w:rPr>
          <w:rFonts w:ascii="Calibri" w:hAnsi="Calibri"/>
          <w:sz w:val="16"/>
          <w:szCs w:val="16"/>
        </w:rPr>
      </w:pPr>
    </w:p>
    <w:p w:rsidR="00D126D2" w:rsidRDefault="00D126D2" w:rsidP="00D54982">
      <w:pPr>
        <w:rPr>
          <w:rFonts w:ascii="Calibri" w:hAnsi="Calibri"/>
          <w:sz w:val="16"/>
          <w:szCs w:val="16"/>
        </w:rPr>
      </w:pPr>
    </w:p>
    <w:p w:rsidR="00D126D2" w:rsidRDefault="00D126D2" w:rsidP="00D54982">
      <w:pPr>
        <w:rPr>
          <w:rFonts w:ascii="Calibri" w:hAnsi="Calibri"/>
          <w:sz w:val="16"/>
          <w:szCs w:val="16"/>
        </w:rPr>
      </w:pPr>
    </w:p>
    <w:p w:rsidR="00D126D2" w:rsidRDefault="00D126D2" w:rsidP="00D54982">
      <w:pPr>
        <w:rPr>
          <w:rFonts w:ascii="Calibri" w:hAnsi="Calibri"/>
          <w:sz w:val="16"/>
          <w:szCs w:val="16"/>
        </w:rPr>
      </w:pPr>
    </w:p>
    <w:p w:rsidR="00BF56B1" w:rsidRDefault="00BF56B1" w:rsidP="00D54982">
      <w:pPr>
        <w:rPr>
          <w:rFonts w:ascii="Calibri" w:hAnsi="Calibri"/>
          <w:sz w:val="16"/>
          <w:szCs w:val="16"/>
        </w:rPr>
      </w:pPr>
    </w:p>
    <w:p w:rsidR="00E406B6" w:rsidRDefault="00E406B6" w:rsidP="00D54982">
      <w:pPr>
        <w:rPr>
          <w:rFonts w:ascii="Calibri" w:hAnsi="Calibri"/>
          <w:sz w:val="16"/>
          <w:szCs w:val="16"/>
        </w:rPr>
      </w:pPr>
    </w:p>
    <w:tbl>
      <w:tblPr>
        <w:tblW w:w="11045" w:type="dxa"/>
        <w:jc w:val="center"/>
        <w:tblInd w:w="205" w:type="dxa"/>
        <w:shd w:val="clear" w:color="auto" w:fill="E6E7E8"/>
        <w:tblCellMar>
          <w:left w:w="0" w:type="dxa"/>
          <w:right w:w="0" w:type="dxa"/>
        </w:tblCellMar>
        <w:tblLook w:val="04A0"/>
      </w:tblPr>
      <w:tblGrid>
        <w:gridCol w:w="3329"/>
        <w:gridCol w:w="2216"/>
        <w:gridCol w:w="2938"/>
        <w:gridCol w:w="2562"/>
      </w:tblGrid>
      <w:tr w:rsidR="00F5264A" w:rsidTr="00F5264A">
        <w:trPr>
          <w:jc w:val="center"/>
        </w:trPr>
        <w:tc>
          <w:tcPr>
            <w:tcW w:w="1507" w:type="pct"/>
            <w:shd w:val="clear" w:color="auto" w:fill="E6E7E8"/>
          </w:tcPr>
          <w:p w:rsidR="00F5264A" w:rsidRPr="00F5264A" w:rsidRDefault="00F5264A" w:rsidP="00CD3E87">
            <w:pPr>
              <w:spacing w:line="360" w:lineRule="auto"/>
              <w:jc w:val="center"/>
              <w:rPr>
                <w:rFonts w:ascii="Calibri" w:hAnsi="Calibri" w:cs="Calibri"/>
                <w:b/>
                <w:bCs/>
                <w:color w:val="F79646"/>
                <w:sz w:val="20"/>
                <w:szCs w:val="20"/>
              </w:rPr>
            </w:pPr>
            <w:r w:rsidRPr="00F5264A">
              <w:rPr>
                <w:rFonts w:ascii="Calibri" w:hAnsi="Calibri" w:cs="Calibri"/>
                <w:b/>
                <w:bCs/>
                <w:color w:val="F79646"/>
                <w:sz w:val="20"/>
                <w:szCs w:val="20"/>
              </w:rPr>
              <w:t>Research Analyst Registration No.</w:t>
            </w:r>
          </w:p>
        </w:tc>
        <w:tc>
          <w:tcPr>
            <w:tcW w:w="1003" w:type="pct"/>
            <w:shd w:val="clear" w:color="auto" w:fill="E6E7E8"/>
            <w:vAlign w:val="center"/>
            <w:hideMark/>
          </w:tcPr>
          <w:p w:rsidR="00F5264A" w:rsidRPr="00F5264A" w:rsidRDefault="00F5264A" w:rsidP="00CD3E87">
            <w:pPr>
              <w:spacing w:line="360" w:lineRule="auto"/>
              <w:jc w:val="center"/>
              <w:rPr>
                <w:rFonts w:ascii="Calibri" w:eastAsia="Calibri" w:hAnsi="Calibri"/>
                <w:color w:val="F79646"/>
                <w:sz w:val="20"/>
                <w:szCs w:val="20"/>
              </w:rPr>
            </w:pPr>
            <w:r w:rsidRPr="00F5264A">
              <w:rPr>
                <w:rFonts w:ascii="Calibri" w:hAnsi="Calibri" w:cs="Calibri"/>
                <w:b/>
                <w:bCs/>
                <w:color w:val="F79646"/>
                <w:sz w:val="20"/>
                <w:szCs w:val="20"/>
              </w:rPr>
              <w:t>Contact</w:t>
            </w:r>
          </w:p>
        </w:tc>
        <w:tc>
          <w:tcPr>
            <w:tcW w:w="1330" w:type="pct"/>
            <w:shd w:val="clear" w:color="auto" w:fill="E6E7E8"/>
            <w:vAlign w:val="center"/>
            <w:hideMark/>
          </w:tcPr>
          <w:p w:rsidR="00F5264A" w:rsidRPr="00F5264A" w:rsidRDefault="00F5264A" w:rsidP="00CD3E87">
            <w:pPr>
              <w:spacing w:line="360" w:lineRule="auto"/>
              <w:jc w:val="center"/>
              <w:rPr>
                <w:rFonts w:ascii="Calibri" w:eastAsia="Calibri" w:hAnsi="Calibri"/>
                <w:color w:val="F79646"/>
                <w:sz w:val="20"/>
                <w:szCs w:val="20"/>
              </w:rPr>
            </w:pPr>
            <w:r w:rsidRPr="00F5264A">
              <w:rPr>
                <w:rFonts w:ascii="Calibri" w:hAnsi="Calibri" w:cs="Calibri"/>
                <w:b/>
                <w:bCs/>
                <w:color w:val="F79646"/>
                <w:sz w:val="20"/>
                <w:szCs w:val="20"/>
              </w:rPr>
              <w:t>Website</w:t>
            </w:r>
          </w:p>
        </w:tc>
        <w:tc>
          <w:tcPr>
            <w:tcW w:w="1160" w:type="pct"/>
            <w:shd w:val="clear" w:color="auto" w:fill="E6E7E8"/>
            <w:vAlign w:val="center"/>
            <w:hideMark/>
          </w:tcPr>
          <w:p w:rsidR="00F5264A" w:rsidRPr="00F5264A" w:rsidRDefault="00F5264A" w:rsidP="00CD3E87">
            <w:pPr>
              <w:spacing w:line="360" w:lineRule="auto"/>
              <w:jc w:val="center"/>
              <w:rPr>
                <w:rFonts w:ascii="Calibri" w:eastAsia="Calibri" w:hAnsi="Calibri"/>
                <w:color w:val="F79646"/>
                <w:sz w:val="20"/>
                <w:szCs w:val="20"/>
              </w:rPr>
            </w:pPr>
            <w:r w:rsidRPr="00F5264A">
              <w:rPr>
                <w:rFonts w:ascii="Calibri" w:hAnsi="Calibri" w:cs="Calibri"/>
                <w:b/>
                <w:bCs/>
                <w:color w:val="F79646"/>
                <w:sz w:val="20"/>
                <w:szCs w:val="20"/>
              </w:rPr>
              <w:t>Email Id</w:t>
            </w:r>
          </w:p>
        </w:tc>
      </w:tr>
      <w:tr w:rsidR="00F5264A" w:rsidTr="00F5264A">
        <w:trPr>
          <w:jc w:val="center"/>
        </w:trPr>
        <w:tc>
          <w:tcPr>
            <w:tcW w:w="1507" w:type="pct"/>
            <w:vMerge w:val="restart"/>
            <w:shd w:val="clear" w:color="auto" w:fill="E6E7E8"/>
          </w:tcPr>
          <w:p w:rsidR="00F5264A" w:rsidRPr="00F5264A" w:rsidRDefault="00F5264A" w:rsidP="00CD3E87">
            <w:pPr>
              <w:jc w:val="center"/>
              <w:rPr>
                <w:rFonts w:ascii="Calibri" w:hAnsi="Calibri"/>
                <w:b/>
                <w:bCs/>
                <w:color w:val="000000"/>
                <w:sz w:val="20"/>
                <w:szCs w:val="20"/>
              </w:rPr>
            </w:pPr>
            <w:r w:rsidRPr="00F5264A">
              <w:rPr>
                <w:rFonts w:ascii="Calibri" w:hAnsi="Calibri"/>
                <w:b/>
                <w:bCs/>
                <w:color w:val="000000"/>
                <w:sz w:val="20"/>
                <w:szCs w:val="20"/>
              </w:rPr>
              <w:t>INH000002764</w:t>
            </w:r>
          </w:p>
        </w:tc>
        <w:tc>
          <w:tcPr>
            <w:tcW w:w="1003" w:type="pct"/>
            <w:shd w:val="clear" w:color="auto" w:fill="E6E7E8"/>
            <w:hideMark/>
          </w:tcPr>
          <w:p w:rsidR="00F5264A" w:rsidRPr="00F5264A" w:rsidRDefault="00F5264A" w:rsidP="00CD3E87">
            <w:pPr>
              <w:jc w:val="center"/>
              <w:rPr>
                <w:rFonts w:ascii="Calibri" w:hAnsi="Calibri"/>
                <w:sz w:val="20"/>
                <w:szCs w:val="20"/>
              </w:rPr>
            </w:pPr>
          </w:p>
        </w:tc>
        <w:tc>
          <w:tcPr>
            <w:tcW w:w="1330" w:type="pct"/>
            <w:shd w:val="clear" w:color="auto" w:fill="E6E7E8"/>
            <w:hideMark/>
          </w:tcPr>
          <w:p w:rsidR="00F5264A" w:rsidRPr="00F5264A" w:rsidRDefault="00F5264A" w:rsidP="00CD3E87">
            <w:pPr>
              <w:jc w:val="center"/>
              <w:rPr>
                <w:rFonts w:ascii="Calibri" w:hAnsi="Calibri"/>
                <w:sz w:val="20"/>
                <w:szCs w:val="20"/>
              </w:rPr>
            </w:pPr>
          </w:p>
        </w:tc>
        <w:tc>
          <w:tcPr>
            <w:tcW w:w="1160" w:type="pct"/>
            <w:shd w:val="clear" w:color="auto" w:fill="E6E7E8"/>
            <w:hideMark/>
          </w:tcPr>
          <w:p w:rsidR="00F5264A" w:rsidRPr="00F5264A" w:rsidRDefault="00F5264A" w:rsidP="00CD3E87">
            <w:pPr>
              <w:jc w:val="center"/>
              <w:rPr>
                <w:rFonts w:ascii="Calibri" w:hAnsi="Calibri"/>
                <w:sz w:val="20"/>
                <w:szCs w:val="20"/>
              </w:rPr>
            </w:pPr>
          </w:p>
        </w:tc>
      </w:tr>
      <w:tr w:rsidR="00F5264A" w:rsidRPr="0815756D" w:rsidTr="00F5264A">
        <w:trPr>
          <w:jc w:val="center"/>
        </w:trPr>
        <w:tc>
          <w:tcPr>
            <w:tcW w:w="1507" w:type="pct"/>
            <w:vMerge/>
            <w:shd w:val="clear" w:color="auto" w:fill="E6E7E8"/>
          </w:tcPr>
          <w:p w:rsidR="00F5264A" w:rsidRPr="00F5264A" w:rsidRDefault="00F5264A" w:rsidP="00CD3E87">
            <w:pPr>
              <w:spacing w:line="360" w:lineRule="auto"/>
              <w:jc w:val="center"/>
              <w:rPr>
                <w:rFonts w:ascii="Calibri" w:hAnsi="Calibri" w:cs="Calibri"/>
                <w:b/>
                <w:bCs/>
                <w:color w:val="0D0D0D"/>
                <w:sz w:val="20"/>
                <w:szCs w:val="20"/>
              </w:rPr>
            </w:pPr>
          </w:p>
        </w:tc>
        <w:tc>
          <w:tcPr>
            <w:tcW w:w="1003" w:type="pct"/>
            <w:shd w:val="clear" w:color="auto" w:fill="E6E7E8"/>
            <w:hideMark/>
          </w:tcPr>
          <w:p w:rsidR="00F5264A" w:rsidRPr="00F5264A" w:rsidRDefault="00F5264A" w:rsidP="00CD3E87">
            <w:pPr>
              <w:spacing w:line="360" w:lineRule="auto"/>
              <w:jc w:val="center"/>
              <w:rPr>
                <w:rFonts w:ascii="Calibri" w:eastAsia="Calibri" w:hAnsi="Calibri" w:cs="Calibri"/>
                <w:b/>
                <w:bCs/>
                <w:color w:val="0D0D0D"/>
                <w:sz w:val="20"/>
                <w:szCs w:val="20"/>
              </w:rPr>
            </w:pPr>
            <w:r w:rsidRPr="00F5264A">
              <w:rPr>
                <w:rFonts w:ascii="Calibri" w:hAnsi="Calibri" w:cs="Calibri"/>
                <w:b/>
                <w:bCs/>
                <w:color w:val="0D0D0D"/>
                <w:sz w:val="20"/>
                <w:szCs w:val="20"/>
              </w:rPr>
              <w:t>SMS: ‘Arihant’ to 56677</w:t>
            </w:r>
          </w:p>
        </w:tc>
        <w:tc>
          <w:tcPr>
            <w:tcW w:w="1330" w:type="pct"/>
            <w:shd w:val="clear" w:color="auto" w:fill="E6E7E8"/>
            <w:hideMark/>
          </w:tcPr>
          <w:p w:rsidR="00F5264A" w:rsidRPr="00F5264A" w:rsidRDefault="00643C48" w:rsidP="00CD3E87">
            <w:pPr>
              <w:spacing w:line="360" w:lineRule="auto"/>
              <w:jc w:val="center"/>
              <w:rPr>
                <w:rFonts w:ascii="Calibri" w:eastAsia="Calibri" w:hAnsi="Calibri"/>
                <w:sz w:val="20"/>
                <w:szCs w:val="20"/>
              </w:rPr>
            </w:pPr>
            <w:hyperlink r:id="rId10" w:history="1">
              <w:r w:rsidR="00F5264A" w:rsidRPr="00F5264A">
                <w:rPr>
                  <w:rStyle w:val="Hyperlink"/>
                  <w:rFonts w:ascii="Calibri" w:hAnsi="Calibri" w:cs="Calibri"/>
                  <w:b/>
                  <w:bCs/>
                  <w:sz w:val="20"/>
                  <w:szCs w:val="20"/>
                </w:rPr>
                <w:t>www.arihantcapital.com</w:t>
              </w:r>
            </w:hyperlink>
          </w:p>
        </w:tc>
        <w:tc>
          <w:tcPr>
            <w:tcW w:w="1160" w:type="pct"/>
            <w:shd w:val="clear" w:color="auto" w:fill="E6E7E8"/>
            <w:hideMark/>
          </w:tcPr>
          <w:p w:rsidR="00F5264A" w:rsidRPr="00F5264A" w:rsidRDefault="00F5264A" w:rsidP="00CD3E87">
            <w:pPr>
              <w:spacing w:line="360" w:lineRule="auto"/>
              <w:jc w:val="center"/>
              <w:rPr>
                <w:rFonts w:ascii="Calibri" w:eastAsia="Calibri" w:hAnsi="Calibri" w:cs="Calibri"/>
                <w:b/>
                <w:sz w:val="20"/>
                <w:szCs w:val="20"/>
              </w:rPr>
            </w:pPr>
            <w:r w:rsidRPr="00F5264A">
              <w:rPr>
                <w:rStyle w:val="Hyperlink"/>
                <w:rFonts w:ascii="Calibri" w:hAnsi="Calibri" w:cs="Calibri"/>
                <w:b/>
                <w:sz w:val="20"/>
                <w:szCs w:val="20"/>
              </w:rPr>
              <w:t>research</w:t>
            </w:r>
            <w:hyperlink r:id="rId11" w:history="1">
              <w:r w:rsidRPr="00F5264A">
                <w:rPr>
                  <w:rStyle w:val="Hyperlink"/>
                  <w:rFonts w:ascii="Calibri" w:hAnsi="Calibri" w:cs="Calibri"/>
                  <w:b/>
                  <w:bCs/>
                  <w:sz w:val="20"/>
                  <w:szCs w:val="20"/>
                </w:rPr>
                <w:t>@arihantcapital.com</w:t>
              </w:r>
            </w:hyperlink>
          </w:p>
        </w:tc>
      </w:tr>
    </w:tbl>
    <w:p w:rsidR="00E406B6" w:rsidRDefault="00E406B6" w:rsidP="00D54982">
      <w:pPr>
        <w:rPr>
          <w:rFonts w:ascii="Calibri" w:hAnsi="Calibri"/>
          <w:sz w:val="16"/>
          <w:szCs w:val="16"/>
        </w:rPr>
      </w:pPr>
    </w:p>
    <w:p w:rsidR="00B85C07" w:rsidRPr="0013225D" w:rsidRDefault="00B85C07" w:rsidP="00125143">
      <w:pPr>
        <w:ind w:left="2160" w:firstLine="720"/>
        <w:rPr>
          <w:rFonts w:ascii="Calibri" w:hAnsi="Calibri" w:cs="Calibri"/>
          <w:b/>
          <w:color w:val="0D0D0D"/>
          <w:sz w:val="20"/>
          <w:szCs w:val="20"/>
        </w:rPr>
      </w:pPr>
      <w:r w:rsidRPr="0013225D">
        <w:rPr>
          <w:rFonts w:ascii="Calibri" w:hAnsi="Calibri" w:cs="Calibri"/>
          <w:b/>
          <w:color w:val="0D0D0D"/>
          <w:sz w:val="20"/>
          <w:szCs w:val="20"/>
        </w:rPr>
        <w:t>Arihant is Forbes Asia’s ‘200 Best under a $Billion’ Company</w:t>
      </w:r>
    </w:p>
    <w:p w:rsidR="00B85C07" w:rsidRPr="0013225D" w:rsidRDefault="00B85C07" w:rsidP="00B85C07">
      <w:pPr>
        <w:ind w:hanging="45"/>
        <w:jc w:val="center"/>
        <w:rPr>
          <w:rFonts w:ascii="Calibri" w:hAnsi="Calibri"/>
          <w:b/>
          <w:color w:val="262626"/>
          <w:sz w:val="20"/>
          <w:szCs w:val="20"/>
        </w:rPr>
      </w:pPr>
      <w:r w:rsidRPr="0013225D">
        <w:rPr>
          <w:rFonts w:ascii="Calibri" w:hAnsi="Calibri" w:cs="Calibri"/>
          <w:b/>
          <w:color w:val="0D0D0D"/>
          <w:sz w:val="20"/>
          <w:szCs w:val="20"/>
        </w:rPr>
        <w:t xml:space="preserve"> ‘Best Emerging Commodities Broker’ awarded by UTV Bloomberg</w:t>
      </w:r>
    </w:p>
    <w:p w:rsidR="00293A1A" w:rsidRDefault="00643C48" w:rsidP="001C1D9A">
      <w:pPr>
        <w:jc w:val="both"/>
        <w:rPr>
          <w:rFonts w:ascii="Garamond" w:hAnsi="Garamond" w:cs="Arial"/>
          <w:sz w:val="20"/>
          <w:szCs w:val="20"/>
        </w:rPr>
      </w:pPr>
      <w:r w:rsidRPr="00643C48">
        <w:rPr>
          <w:noProof/>
        </w:rPr>
        <w:pict>
          <v:shape id="_x0000_s1031" type="#_x0000_t202" style="position:absolute;left:0;text-align:left;margin-left:-2.05pt;margin-top:7.1pt;width:531.85pt;height:188.35pt;z-index:251655168" strokecolor="silver">
            <v:textbox style="mso-next-textbox:#_x0000_s1031">
              <w:txbxContent>
                <w:p w:rsidR="00D42856" w:rsidRDefault="00D42856" w:rsidP="00B85C07">
                  <w:pPr>
                    <w:autoSpaceDE w:val="0"/>
                    <w:autoSpaceDN w:val="0"/>
                    <w:adjustRightInd w:val="0"/>
                    <w:jc w:val="both"/>
                  </w:pPr>
                  <w:r w:rsidRPr="005F2F19">
                    <w:rPr>
                      <w:rFonts w:ascii="Calibri" w:hAnsi="Calibri" w:cs="Calibri"/>
                      <w:b/>
                      <w:color w:val="333333"/>
                      <w:sz w:val="18"/>
                      <w:szCs w:val="18"/>
                    </w:rPr>
                    <w:t>Disclaimer</w:t>
                  </w:r>
                  <w:r w:rsidRPr="005F2F19">
                    <w:rPr>
                      <w:rFonts w:ascii="Calibri" w:hAnsi="Calibri" w:cs="Calibri"/>
                      <w:color w:val="333333"/>
                      <w:sz w:val="18"/>
                      <w:szCs w:val="18"/>
                    </w:rPr>
                    <w:t xml:space="preserve">: </w:t>
                  </w:r>
                  <w:r w:rsidRPr="00C03916">
                    <w:rPr>
                      <w:rFonts w:ascii="Calibri" w:hAnsi="Calibri" w:cs="ZurichBT-Roman"/>
                      <w:color w:val="000000"/>
                      <w:sz w:val="17"/>
                      <w:szCs w:val="17"/>
                    </w:rPr>
                    <w:t>This document has been prepared by Arihant Capital Markets Limited (hereinafter called as Arihant) and its subsidiaries and associated companies. This document does not constitute an offer or solicitation for the purchase and sale of any financial instrument by Arihant. Receipt and review of this document constitutes your agreement not to circulate, redistribute, retransmit or disclose to others the contents, opinions, conclusion, or information contained herein. This document has been prepared and issued on the basis of publicly available information, internally developed data and other sources believed to be reliable. Whilst meticulous care has been taken to ensure that the facts stated are accurate and opinions given are fair and reasonable, neither the analyst nor any employee of our company is in any way is responsible for its contents and nor is its accuracy or completeness guaranteed. This document is prepared for assistance only and is not intended to be and must not alone be taken as the basis for an investment decision. All recipients of this material should before dealing and or transacting in any of the products referred to in this material make their own investigation, seek appropriate professional advice. The investments discussed in this material may not be suitable for all investors. The recipient alone shall be fully responsible/are liable for any decision taken on the basis of this material. Arihant Capital Markets Ltd (including its affiliates) or its officers, directors, personnel and employees, including persons involved in the preparation or issuance of this material may; (a) from time to time, have positions in, and buy or sell or (b) be engaged in any other transaction and earn brokerage or other compensation in the financial instruments/products discussed herein or act as advisor or lender/borrower in respect of such securities/financial instruments/products or have other potential conflict of interest with respect to any recommendation and related information and opinions. The said persons may have acted upon and/or in a manner contradictory with the information contained here and may have a position or be otherwise interested in the investment referred to in this document before its publication. The user of this report assumes the entire risk of any use made of this data / Report. Arihant especially states that it has no financial liability, whatsoever, to the users of this Report</w:t>
                  </w:r>
                  <w:r>
                    <w:rPr>
                      <w:rFonts w:ascii="Calibri" w:hAnsi="Calibri" w:cs="ZurichBT-Roman"/>
                      <w:color w:val="000000"/>
                      <w:sz w:val="17"/>
                      <w:szCs w:val="17"/>
                    </w:rPr>
                    <w:t>.</w:t>
                  </w:r>
                </w:p>
              </w:txbxContent>
            </v:textbox>
          </v:shape>
        </w:pict>
      </w:r>
    </w:p>
    <w:p w:rsidR="00293A1A" w:rsidRDefault="00293A1A" w:rsidP="001C1D9A">
      <w:pPr>
        <w:jc w:val="both"/>
        <w:rPr>
          <w:rFonts w:ascii="Garamond" w:hAnsi="Garamond" w:cs="Arial"/>
          <w:sz w:val="20"/>
          <w:szCs w:val="20"/>
        </w:rPr>
      </w:pPr>
    </w:p>
    <w:p w:rsidR="00293A1A" w:rsidRDefault="00293A1A" w:rsidP="001C1D9A">
      <w:pPr>
        <w:jc w:val="both"/>
        <w:rPr>
          <w:rFonts w:ascii="Garamond" w:hAnsi="Garamond" w:cs="Arial"/>
          <w:sz w:val="20"/>
          <w:szCs w:val="20"/>
        </w:rPr>
      </w:pPr>
    </w:p>
    <w:p w:rsidR="00293A1A" w:rsidRDefault="00293A1A" w:rsidP="001C1D9A">
      <w:pPr>
        <w:jc w:val="both"/>
        <w:rPr>
          <w:rFonts w:ascii="Garamond" w:hAnsi="Garamond" w:cs="Arial"/>
          <w:sz w:val="20"/>
          <w:szCs w:val="20"/>
        </w:rPr>
      </w:pPr>
    </w:p>
    <w:p w:rsidR="00293A1A" w:rsidRDefault="00293A1A" w:rsidP="001C1D9A">
      <w:pPr>
        <w:jc w:val="both"/>
        <w:rPr>
          <w:rFonts w:ascii="Garamond" w:hAnsi="Garamond" w:cs="Arial"/>
          <w:sz w:val="20"/>
          <w:szCs w:val="20"/>
        </w:rPr>
      </w:pPr>
    </w:p>
    <w:p w:rsidR="00293A1A" w:rsidRDefault="00293A1A" w:rsidP="001C1D9A">
      <w:pPr>
        <w:jc w:val="both"/>
        <w:rPr>
          <w:rFonts w:ascii="Garamond" w:hAnsi="Garamond" w:cs="Arial"/>
          <w:sz w:val="20"/>
          <w:szCs w:val="20"/>
        </w:rPr>
      </w:pPr>
    </w:p>
    <w:p w:rsidR="00293A1A" w:rsidRDefault="00293A1A" w:rsidP="001C1D9A">
      <w:pPr>
        <w:jc w:val="both"/>
        <w:rPr>
          <w:rFonts w:ascii="Garamond" w:hAnsi="Garamond" w:cs="Arial"/>
          <w:sz w:val="20"/>
          <w:szCs w:val="20"/>
        </w:rPr>
      </w:pPr>
    </w:p>
    <w:p w:rsidR="00293A1A" w:rsidRDefault="00293A1A" w:rsidP="001C1D9A">
      <w:pPr>
        <w:jc w:val="both"/>
        <w:rPr>
          <w:rFonts w:ascii="Garamond" w:hAnsi="Garamond" w:cs="Arial"/>
          <w:sz w:val="20"/>
          <w:szCs w:val="20"/>
        </w:rPr>
      </w:pPr>
    </w:p>
    <w:p w:rsidR="00293A1A" w:rsidRDefault="00293A1A" w:rsidP="001C1D9A">
      <w:pPr>
        <w:jc w:val="both"/>
        <w:rPr>
          <w:rFonts w:ascii="Garamond" w:hAnsi="Garamond" w:cs="Arial"/>
          <w:sz w:val="20"/>
          <w:szCs w:val="20"/>
        </w:rPr>
      </w:pPr>
    </w:p>
    <w:p w:rsidR="00293A1A" w:rsidRDefault="00293A1A" w:rsidP="001C1D9A">
      <w:pPr>
        <w:jc w:val="both"/>
        <w:rPr>
          <w:rFonts w:ascii="Garamond" w:hAnsi="Garamond" w:cs="Arial"/>
          <w:sz w:val="20"/>
          <w:szCs w:val="20"/>
        </w:rPr>
      </w:pPr>
    </w:p>
    <w:p w:rsidR="00293A1A" w:rsidRDefault="00293A1A" w:rsidP="001C1D9A">
      <w:pPr>
        <w:jc w:val="both"/>
        <w:rPr>
          <w:rFonts w:ascii="Garamond" w:hAnsi="Garamond" w:cs="Arial"/>
          <w:sz w:val="20"/>
          <w:szCs w:val="20"/>
        </w:rPr>
      </w:pPr>
    </w:p>
    <w:p w:rsidR="00293A1A" w:rsidRDefault="00293A1A" w:rsidP="001C1D9A">
      <w:pPr>
        <w:jc w:val="both"/>
        <w:rPr>
          <w:rFonts w:ascii="Garamond" w:hAnsi="Garamond" w:cs="Arial"/>
          <w:sz w:val="20"/>
          <w:szCs w:val="20"/>
        </w:rPr>
      </w:pPr>
    </w:p>
    <w:p w:rsidR="00293A1A" w:rsidRDefault="00293A1A" w:rsidP="001C1D9A">
      <w:pPr>
        <w:jc w:val="both"/>
        <w:rPr>
          <w:rFonts w:ascii="Garamond" w:hAnsi="Garamond" w:cs="Arial"/>
          <w:sz w:val="20"/>
          <w:szCs w:val="20"/>
        </w:rPr>
      </w:pPr>
    </w:p>
    <w:p w:rsidR="00E97C68" w:rsidRDefault="00E97C68" w:rsidP="001C1D9A">
      <w:pPr>
        <w:jc w:val="both"/>
        <w:rPr>
          <w:rFonts w:ascii="Garamond" w:hAnsi="Garamond" w:cs="Arial"/>
          <w:sz w:val="20"/>
          <w:szCs w:val="20"/>
        </w:rPr>
      </w:pPr>
    </w:p>
    <w:p w:rsidR="00D44235" w:rsidRDefault="00D44235" w:rsidP="001C1D9A">
      <w:pPr>
        <w:jc w:val="both"/>
        <w:rPr>
          <w:rFonts w:ascii="Garamond" w:hAnsi="Garamond" w:cs="Arial"/>
          <w:sz w:val="20"/>
          <w:szCs w:val="20"/>
        </w:rPr>
      </w:pPr>
    </w:p>
    <w:p w:rsidR="006C3EFC" w:rsidRDefault="006C3EFC" w:rsidP="001C1D9A">
      <w:pPr>
        <w:jc w:val="both"/>
        <w:rPr>
          <w:rFonts w:ascii="Garamond" w:hAnsi="Garamond" w:cs="Arial"/>
          <w:sz w:val="20"/>
          <w:szCs w:val="20"/>
        </w:rPr>
      </w:pPr>
    </w:p>
    <w:p w:rsidR="006C3EFC" w:rsidRDefault="006C3EFC" w:rsidP="001C1D9A">
      <w:pPr>
        <w:jc w:val="both"/>
        <w:rPr>
          <w:rFonts w:ascii="Garamond" w:hAnsi="Garamond" w:cs="Arial"/>
          <w:sz w:val="20"/>
          <w:szCs w:val="20"/>
        </w:rPr>
      </w:pPr>
    </w:p>
    <w:p w:rsidR="00BC5F70" w:rsidRDefault="00643C48" w:rsidP="0053080C">
      <w:r>
        <w:rPr>
          <w:noProof/>
        </w:rPr>
        <w:pict>
          <v:line id="_x0000_s1034" style="position:absolute;z-index:251656192" from="-2.05pt,11.25pt" to="525.75pt,11.25pt" strokecolor="#f93" strokeweight="1.75pt"/>
        </w:pict>
      </w:r>
    </w:p>
    <w:p w:rsidR="004D23AA" w:rsidRDefault="004D23AA" w:rsidP="004D23AA"/>
    <w:p w:rsidR="00B85C07" w:rsidRPr="009402B8" w:rsidRDefault="003B511C" w:rsidP="00B85C07">
      <w:pPr>
        <w:tabs>
          <w:tab w:val="left" w:pos="2430"/>
        </w:tabs>
        <w:rPr>
          <w:rFonts w:ascii="Lucida Sans Unicode" w:hAnsi="Lucida Sans Unicode" w:cs="Lucida Sans Unicode"/>
          <w:b/>
          <w:bCs/>
          <w:color w:val="00B050"/>
          <w:sz w:val="28"/>
          <w:szCs w:val="28"/>
        </w:rPr>
      </w:pPr>
      <w:r>
        <w:t xml:space="preserve">       </w:t>
      </w:r>
      <w:r w:rsidR="00AB16C3">
        <w:tab/>
      </w:r>
      <w:r w:rsidR="00AB16C3">
        <w:tab/>
      </w:r>
      <w:r w:rsidR="00AB16C3">
        <w:tab/>
      </w:r>
      <w:r w:rsidR="004E7A8D">
        <w:t xml:space="preserve"> </w:t>
      </w:r>
      <w:r w:rsidR="00B85C07" w:rsidRPr="009402B8">
        <w:rPr>
          <w:rFonts w:ascii="CastleT" w:hAnsi="CastleT"/>
          <w:bCs/>
          <w:color w:val="00B050"/>
          <w:sz w:val="28"/>
          <w:szCs w:val="28"/>
        </w:rPr>
        <w:t>A</w:t>
      </w:r>
      <w:r w:rsidR="009402B8" w:rsidRPr="009402B8">
        <w:rPr>
          <w:rFonts w:ascii="CastleT" w:hAnsi="CastleT"/>
          <w:bCs/>
          <w:color w:val="00B050"/>
          <w:sz w:val="28"/>
          <w:szCs w:val="28"/>
        </w:rPr>
        <w:t>rihant</w:t>
      </w:r>
      <w:r w:rsidR="00B85C07" w:rsidRPr="009402B8">
        <w:rPr>
          <w:rFonts w:ascii="CastleT" w:hAnsi="CastleT"/>
          <w:bCs/>
          <w:color w:val="00B050"/>
          <w:sz w:val="28"/>
          <w:szCs w:val="28"/>
        </w:rPr>
        <w:t xml:space="preserve"> Capital Markets Ltd </w:t>
      </w:r>
    </w:p>
    <w:p w:rsidR="005E4062" w:rsidRDefault="005E4062" w:rsidP="005E4062">
      <w:pPr>
        <w:pStyle w:val="NoSpacing"/>
        <w:jc w:val="center"/>
        <w:rPr>
          <w:sz w:val="20"/>
          <w:szCs w:val="20"/>
          <w:lang w:val="en-IN"/>
        </w:rPr>
      </w:pPr>
      <w:r w:rsidRPr="00355798">
        <w:rPr>
          <w:sz w:val="20"/>
          <w:szCs w:val="20"/>
          <w:lang w:val="en-IN"/>
        </w:rPr>
        <w:t>#1011, Solitaire Corporate Park,</w:t>
      </w:r>
      <w:r>
        <w:rPr>
          <w:sz w:val="20"/>
          <w:szCs w:val="20"/>
          <w:lang w:val="en-IN"/>
        </w:rPr>
        <w:t xml:space="preserve"> </w:t>
      </w:r>
      <w:r w:rsidRPr="00355798">
        <w:rPr>
          <w:sz w:val="20"/>
          <w:szCs w:val="20"/>
          <w:lang w:val="en-IN"/>
        </w:rPr>
        <w:t>Building No.10, 1</w:t>
      </w:r>
      <w:r w:rsidRPr="00F213B9">
        <w:rPr>
          <w:sz w:val="20"/>
          <w:szCs w:val="20"/>
          <w:vertAlign w:val="superscript"/>
          <w:lang w:val="en-IN"/>
        </w:rPr>
        <w:t>st</w:t>
      </w:r>
      <w:r>
        <w:rPr>
          <w:sz w:val="20"/>
          <w:szCs w:val="20"/>
          <w:lang w:val="en-IN"/>
        </w:rPr>
        <w:t xml:space="preserve"> </w:t>
      </w:r>
      <w:r w:rsidRPr="00355798">
        <w:rPr>
          <w:sz w:val="20"/>
          <w:szCs w:val="20"/>
          <w:lang w:val="en-IN"/>
        </w:rPr>
        <w:t>Floor,</w:t>
      </w:r>
    </w:p>
    <w:p w:rsidR="005E4062" w:rsidRPr="00355798" w:rsidRDefault="005E4062" w:rsidP="005E4062">
      <w:pPr>
        <w:pStyle w:val="NoSpacing"/>
        <w:jc w:val="center"/>
        <w:rPr>
          <w:sz w:val="20"/>
          <w:szCs w:val="20"/>
          <w:lang w:val="en-IN"/>
        </w:rPr>
      </w:pPr>
      <w:r w:rsidRPr="00355798">
        <w:rPr>
          <w:sz w:val="20"/>
          <w:szCs w:val="20"/>
          <w:lang w:val="en-IN"/>
        </w:rPr>
        <w:t>Andheri Ghatkopar Link Road,</w:t>
      </w:r>
      <w:r>
        <w:rPr>
          <w:sz w:val="20"/>
          <w:szCs w:val="20"/>
          <w:lang w:val="en-IN"/>
        </w:rPr>
        <w:t xml:space="preserve"> </w:t>
      </w:r>
      <w:r w:rsidRPr="00355798">
        <w:rPr>
          <w:sz w:val="20"/>
          <w:szCs w:val="20"/>
          <w:lang w:val="en-IN"/>
        </w:rPr>
        <w:t>Chakala, Andheri (E),</w:t>
      </w:r>
      <w:r>
        <w:rPr>
          <w:sz w:val="20"/>
          <w:szCs w:val="20"/>
          <w:lang w:val="en-IN"/>
        </w:rPr>
        <w:t xml:space="preserve"> </w:t>
      </w:r>
      <w:r w:rsidRPr="00355798">
        <w:rPr>
          <w:sz w:val="20"/>
          <w:szCs w:val="20"/>
          <w:lang w:val="en-IN"/>
        </w:rPr>
        <w:t>Mumbai-400093</w:t>
      </w:r>
    </w:p>
    <w:p w:rsidR="00B85C07" w:rsidRPr="00C972C2" w:rsidRDefault="00B85C07" w:rsidP="00B85C07">
      <w:pPr>
        <w:jc w:val="center"/>
        <w:rPr>
          <w:rFonts w:ascii="Calibri" w:hAnsi="Calibri"/>
          <w:sz w:val="20"/>
          <w:szCs w:val="20"/>
        </w:rPr>
      </w:pPr>
      <w:r>
        <w:rPr>
          <w:rFonts w:ascii="Calibri" w:hAnsi="Calibri"/>
          <w:sz w:val="20"/>
          <w:szCs w:val="20"/>
        </w:rPr>
        <w:t>T</w:t>
      </w:r>
      <w:r w:rsidRPr="00C972C2">
        <w:rPr>
          <w:rFonts w:ascii="Calibri" w:hAnsi="Calibri"/>
          <w:sz w:val="20"/>
          <w:szCs w:val="20"/>
        </w:rPr>
        <w:t>. 022-42254800. Fax: 022-42254880</w:t>
      </w:r>
      <w:r w:rsidR="005E4062">
        <w:rPr>
          <w:rFonts w:ascii="Calibri" w:hAnsi="Calibri"/>
          <w:sz w:val="20"/>
          <w:szCs w:val="20"/>
        </w:rPr>
        <w:t xml:space="preserve"> </w:t>
      </w:r>
    </w:p>
    <w:p w:rsidR="00125143" w:rsidRPr="00AB16C3" w:rsidRDefault="00643C48" w:rsidP="00651D2B">
      <w:pPr>
        <w:jc w:val="center"/>
        <w:rPr>
          <w:rFonts w:ascii="Calibri" w:hAnsi="Calibri"/>
          <w:color w:val="A6A6A6"/>
          <w:sz w:val="18"/>
          <w:szCs w:val="18"/>
        </w:rPr>
      </w:pPr>
      <w:r w:rsidRPr="00643C48">
        <w:rPr>
          <w:rFonts w:ascii="Calibri" w:hAnsi="Calibri"/>
          <w:noProof/>
          <w:sz w:val="20"/>
          <w:szCs w:val="20"/>
        </w:rPr>
        <w:pict>
          <v:shape id="_x0000_s1038" type="#_x0000_t202" style="position:absolute;left:0;text-align:left;margin-left:45.5pt;margin-top:684.1pt;width:521.55pt;height:71.75pt;z-index:251657216" strokecolor="silver">
            <v:textbox style="mso-next-textbox:#_x0000_s1038">
              <w:txbxContent>
                <w:p w:rsidR="00D42856" w:rsidRPr="002865C3" w:rsidRDefault="00D42856" w:rsidP="00B85C07">
                  <w:pPr>
                    <w:autoSpaceDE w:val="0"/>
                    <w:autoSpaceDN w:val="0"/>
                    <w:adjustRightInd w:val="0"/>
                    <w:jc w:val="both"/>
                    <w:rPr>
                      <w:rFonts w:ascii="TTE284CCA8t00" w:hAnsi="TTE284CCA8t00" w:cs="TTE284CCA8t00"/>
                      <w:color w:val="333333"/>
                      <w:sz w:val="14"/>
                      <w:szCs w:val="14"/>
                    </w:rPr>
                  </w:pPr>
                  <w:r w:rsidRPr="00A81E13">
                    <w:rPr>
                      <w:rFonts w:ascii="TTE284C928t00" w:hAnsi="TTE284C928t00" w:cs="TTE284C928t00"/>
                      <w:color w:val="333333"/>
                      <w:sz w:val="14"/>
                      <w:szCs w:val="14"/>
                    </w:rPr>
                    <w:t>Disclaimer</w:t>
                  </w:r>
                  <w:r w:rsidRPr="00A81E13">
                    <w:rPr>
                      <w:rFonts w:ascii="TTE284CCA8t00" w:hAnsi="TTE284CCA8t00" w:cs="TTE284CCA8t00"/>
                      <w:color w:val="333333"/>
                      <w:sz w:val="14"/>
                      <w:szCs w:val="14"/>
                    </w:rPr>
                    <w:t xml:space="preserve">: Arihant capital markets limited </w:t>
                  </w:r>
                  <w:r w:rsidRPr="002865C3">
                    <w:rPr>
                      <w:rFonts w:ascii="TTE284CCA8t00" w:hAnsi="TTE284CCA8t00" w:cs="TTE284CCA8t00"/>
                      <w:color w:val="333333"/>
                      <w:sz w:val="14"/>
                      <w:szCs w:val="14"/>
                    </w:rPr>
                    <w:t xml:space="preserve">is not soliciting any action based upon it. </w:t>
                  </w:r>
                  <w:r w:rsidRPr="00A81E13">
                    <w:rPr>
                      <w:rFonts w:ascii="TTE284CCA8t00" w:hAnsi="TTE284CCA8t00" w:cs="TTE284CCA8t00"/>
                      <w:color w:val="333333"/>
                      <w:sz w:val="14"/>
                      <w:szCs w:val="14"/>
                    </w:rPr>
                    <w:t>This document has been prepared and issued on the basis of publicly available information, internally developed data and other sources believed to be reliable. However we</w:t>
                  </w:r>
                  <w:r w:rsidRPr="002865C3">
                    <w:rPr>
                      <w:rFonts w:ascii="TTE284CCA8t00" w:hAnsi="TTE284CCA8t00" w:cs="TTE284CCA8t00"/>
                      <w:color w:val="333333"/>
                      <w:sz w:val="14"/>
                      <w:szCs w:val="14"/>
                    </w:rPr>
                    <w:t xml:space="preserve"> do not represent that it is accurate or complete and it should not be relied upon such.</w:t>
                  </w:r>
                  <w:r w:rsidRPr="00A81E13">
                    <w:rPr>
                      <w:rFonts w:ascii="TTE284CCA8t00" w:hAnsi="TTE284CCA8t00" w:cs="TTE284CCA8t00"/>
                      <w:color w:val="333333"/>
                      <w:sz w:val="14"/>
                      <w:szCs w:val="14"/>
                    </w:rPr>
                    <w:t xml:space="preserve"> Whilst meticulous care has been taken to ensure that the facts stated are accurate and opinions given are fair and reasonable, neither the analyst nor any employee of Arihant is in any way responsible for its contents. The firm or its employees may trade in investments, which are the subject of this document or in related investments and may have acted upon or used the information contained in this document or the research or the analysis on which it is based. Before its publication the firm, its owners or its employees may have a position or be otherwise interested in the investment referred to in this document. This is just a suggestion and the firm or its employees will not be responsible for any profit or loss arising out of the decision taken by the reader of this document. No matter contained in this document may be reproduced or copied without the consent of the firm.</w:t>
                  </w:r>
                </w:p>
                <w:p w:rsidR="00D42856" w:rsidRDefault="00D42856" w:rsidP="00B85C07"/>
              </w:txbxContent>
            </v:textbox>
          </v:shape>
        </w:pict>
      </w:r>
      <w:r w:rsidR="00B85C07" w:rsidRPr="00C972C2">
        <w:rPr>
          <w:rFonts w:ascii="Calibri" w:hAnsi="Calibri"/>
          <w:sz w:val="20"/>
          <w:szCs w:val="20"/>
        </w:rPr>
        <w:t xml:space="preserve"> </w:t>
      </w:r>
      <w:hyperlink r:id="rId12" w:history="1">
        <w:r w:rsidR="00B85C07" w:rsidRPr="00AB1808">
          <w:rPr>
            <w:rStyle w:val="Hyperlink"/>
            <w:rFonts w:ascii="Calibri" w:hAnsi="Calibri"/>
            <w:sz w:val="20"/>
            <w:szCs w:val="20"/>
          </w:rPr>
          <w:t>www.arihantcapital.com</w:t>
        </w:r>
      </w:hyperlink>
      <w:r w:rsidR="00651D2B">
        <w:t xml:space="preserve">   </w:t>
      </w:r>
    </w:p>
    <w:sectPr w:rsidR="00125143" w:rsidRPr="00AB16C3" w:rsidSect="00447540">
      <w:headerReference w:type="default" r:id="rId13"/>
      <w:footerReference w:type="default" r:id="rId14"/>
      <w:pgSz w:w="11907" w:h="16839" w:code="9"/>
      <w:pgMar w:top="270" w:right="837" w:bottom="360" w:left="720" w:header="270" w:footer="16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556" w:rsidRDefault="00B70556" w:rsidP="00607156">
      <w:r>
        <w:separator/>
      </w:r>
    </w:p>
  </w:endnote>
  <w:endnote w:type="continuationSeparator" w:id="1">
    <w:p w:rsidR="00B70556" w:rsidRDefault="00B70556" w:rsidP="0060715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ZurichBT-Roman">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stleT">
    <w:altName w:val="Candara"/>
    <w:charset w:val="00"/>
    <w:family w:val="swiss"/>
    <w:pitch w:val="variable"/>
    <w:sig w:usb0="00000007" w:usb1="00000000" w:usb2="00000000" w:usb3="00000000" w:csb0="00000013" w:csb1="00000000"/>
  </w:font>
  <w:font w:name="TTE284C928t00">
    <w:panose1 w:val="00000000000000000000"/>
    <w:charset w:val="00"/>
    <w:family w:val="auto"/>
    <w:notTrueType/>
    <w:pitch w:val="default"/>
    <w:sig w:usb0="00000003" w:usb1="00000000" w:usb2="00000000" w:usb3="00000000" w:csb0="00000001" w:csb1="00000000"/>
  </w:font>
  <w:font w:name="TTE284CCA8t00">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856" w:rsidRPr="00373589" w:rsidRDefault="00D42856" w:rsidP="00046E76">
    <w:pPr>
      <w:pStyle w:val="Footer"/>
      <w:ind w:left="1440"/>
      <w:jc w:val="right"/>
      <w:rPr>
        <w:rFonts w:ascii="Calibri" w:hAnsi="Calibri"/>
        <w:color w:val="404040"/>
        <w:sz w:val="20"/>
        <w:szCs w:val="20"/>
      </w:rPr>
    </w:pPr>
    <w:r w:rsidRPr="00373589">
      <w:rPr>
        <w:rFonts w:ascii="Calibri" w:hAnsi="Calibri"/>
        <w:color w:val="404040"/>
        <w:sz w:val="20"/>
        <w:szCs w:val="20"/>
      </w:rPr>
      <w:fldChar w:fldCharType="begin"/>
    </w:r>
    <w:r w:rsidRPr="00373589">
      <w:rPr>
        <w:rFonts w:ascii="Calibri" w:hAnsi="Calibri"/>
        <w:color w:val="404040"/>
        <w:sz w:val="20"/>
        <w:szCs w:val="20"/>
      </w:rPr>
      <w:instrText xml:space="preserve"> PAGE   \* MERGEFORMAT </w:instrText>
    </w:r>
    <w:r w:rsidRPr="00373589">
      <w:rPr>
        <w:rFonts w:ascii="Calibri" w:hAnsi="Calibri"/>
        <w:color w:val="404040"/>
        <w:sz w:val="20"/>
        <w:szCs w:val="20"/>
      </w:rPr>
      <w:fldChar w:fldCharType="separate"/>
    </w:r>
    <w:r w:rsidR="00235934">
      <w:rPr>
        <w:rFonts w:ascii="Calibri" w:hAnsi="Calibri"/>
        <w:noProof/>
        <w:color w:val="404040"/>
        <w:sz w:val="20"/>
        <w:szCs w:val="20"/>
      </w:rPr>
      <w:t>2</w:t>
    </w:r>
    <w:r w:rsidRPr="00373589">
      <w:rPr>
        <w:rFonts w:ascii="Calibri" w:hAnsi="Calibri"/>
        <w:color w:val="404040"/>
        <w:sz w:val="20"/>
        <w:szCs w:val="20"/>
      </w:rPr>
      <w:fldChar w:fldCharType="end"/>
    </w:r>
  </w:p>
  <w:p w:rsidR="00D42856" w:rsidRDefault="00D42856" w:rsidP="00046E7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556" w:rsidRDefault="00B70556" w:rsidP="00607156">
      <w:r>
        <w:separator/>
      </w:r>
    </w:p>
  </w:footnote>
  <w:footnote w:type="continuationSeparator" w:id="1">
    <w:p w:rsidR="00B70556" w:rsidRDefault="00B70556" w:rsidP="006071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856" w:rsidRDefault="00D42856" w:rsidP="000B72CE">
    <w:pPr>
      <w:pStyle w:val="Header"/>
      <w:tabs>
        <w:tab w:val="clear" w:pos="4680"/>
        <w:tab w:val="clear" w:pos="9360"/>
        <w:tab w:val="center" w:pos="5078"/>
      </w:tabs>
    </w:pPr>
    <w:r>
      <w:rPr>
        <w:noProof/>
      </w:rPr>
      <w:drawing>
        <wp:inline distT="0" distB="0" distL="0" distR="0">
          <wp:extent cx="1314450" cy="485775"/>
          <wp:effectExtent l="19050" t="0" r="0" b="0"/>
          <wp:docPr id="2" name="Picture 1" descr="New Arihant 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rihant Logo1.png"/>
                  <pic:cNvPicPr>
                    <a:picLocks noChangeAspect="1" noChangeArrowheads="1"/>
                  </pic:cNvPicPr>
                </pic:nvPicPr>
                <pic:blipFill>
                  <a:blip r:embed="rId1"/>
                  <a:srcRect/>
                  <a:stretch>
                    <a:fillRect/>
                  </a:stretch>
                </pic:blipFill>
                <pic:spPr bwMode="auto">
                  <a:xfrm>
                    <a:off x="0" y="0"/>
                    <a:ext cx="1314450" cy="485775"/>
                  </a:xfrm>
                  <a:prstGeom prst="rect">
                    <a:avLst/>
                  </a:prstGeom>
                  <a:noFill/>
                  <a:ln w="9525">
                    <a:noFill/>
                    <a:miter lim="800000"/>
                    <a:headEnd/>
                    <a:tailEnd/>
                  </a:ln>
                </pic:spPr>
              </pic:pic>
            </a:graphicData>
          </a:graphic>
        </wp:inline>
      </w:drawing>
    </w:r>
  </w:p>
  <w:p w:rsidR="00D42856" w:rsidRDefault="00D42856" w:rsidP="000B72CE">
    <w:pPr>
      <w:pStyle w:val="Header"/>
      <w:tabs>
        <w:tab w:val="clear" w:pos="4680"/>
        <w:tab w:val="clear" w:pos="9360"/>
        <w:tab w:val="center" w:pos="5078"/>
      </w:tabs>
    </w:pPr>
    <w:r>
      <w:rPr>
        <w:noProof/>
      </w:rPr>
      <w:pict>
        <v:shapetype id="_x0000_t202" coordsize="21600,21600" o:spt="202" path="m,l,21600r21600,l21600,xe">
          <v:stroke joinstyle="miter"/>
          <v:path gradientshapeok="t" o:connecttype="rect"/>
        </v:shapetype>
        <v:shape id="_x0000_s2065" type="#_x0000_t202" style="position:absolute;margin-left:-100.5pt;margin-top:4.4pt;width:564pt;height:27pt;z-index:251658240;mso-width-relative:margin;mso-height-relative:margin" strokecolor="white">
          <v:textbox style="mso-next-textbox:#_x0000_s2065">
            <w:txbxContent>
              <w:p w:rsidR="00D42856" w:rsidRDefault="00D42856" w:rsidP="003D1DAC">
                <w:pPr>
                  <w:shd w:val="clear" w:color="auto" w:fill="00B050"/>
                </w:pPr>
              </w:p>
            </w:txbxContent>
          </v:textbox>
        </v:shape>
      </w:pict>
    </w:r>
    <w:r>
      <w:rPr>
        <w:noProof/>
      </w:rPr>
      <w:pict>
        <v:rect id="_x0000_s2061" style="position:absolute;margin-left:474pt;margin-top:4.4pt;width:93pt;height:22.7pt;z-index:251657216" fillcolor="#00b050" stroked="f">
          <v:textbox style="mso-next-textbox:#_x0000_s2061">
            <w:txbxContent>
              <w:p w:rsidR="00D42856" w:rsidRPr="003D1DAC" w:rsidRDefault="00D42856" w:rsidP="003D1DAC">
                <w:pPr>
                  <w:jc w:val="both"/>
                  <w:rPr>
                    <w:rFonts w:ascii="Calibri" w:hAnsi="Calibri"/>
                    <w:color w:val="FFFFFF"/>
                    <w:sz w:val="20"/>
                    <w:szCs w:val="20"/>
                  </w:rPr>
                </w:pPr>
                <w:r>
                  <w:rPr>
                    <w:rFonts w:ascii="Calibri" w:hAnsi="Calibri"/>
                    <w:color w:val="FFFFFF"/>
                    <w:sz w:val="20"/>
                    <w:szCs w:val="20"/>
                  </w:rPr>
                  <w:t xml:space="preserve"> </w:t>
                </w:r>
                <w:r w:rsidRPr="003D1DAC">
                  <w:rPr>
                    <w:rFonts w:ascii="Calibri" w:hAnsi="Calibri"/>
                    <w:color w:val="FFFFFF"/>
                    <w:sz w:val="20"/>
                    <w:szCs w:val="20"/>
                  </w:rPr>
                  <w:t xml:space="preserve">Rollover Tracker </w:t>
                </w:r>
                <w:r w:rsidRPr="003D1DAC">
                  <w:rPr>
                    <w:rFonts w:ascii="Calibri" w:hAnsi="Calibri"/>
                    <w:color w:val="FFFFFF"/>
                    <w:sz w:val="20"/>
                    <w:szCs w:val="20"/>
                  </w:rPr>
                  <w:tab/>
                </w:r>
                <w:r w:rsidRPr="003D1DAC">
                  <w:rPr>
                    <w:rFonts w:ascii="Calibri" w:hAnsi="Calibri"/>
                    <w:color w:val="FFFFFF"/>
                    <w:sz w:val="20"/>
                    <w:szCs w:val="20"/>
                  </w:rPr>
                  <w:tab/>
                </w:r>
                <w:r w:rsidRPr="003D1DAC">
                  <w:rPr>
                    <w:rFonts w:ascii="Calibri" w:hAnsi="Calibri"/>
                    <w:color w:val="FFFFFF"/>
                    <w:sz w:val="20"/>
                    <w:szCs w:val="20"/>
                  </w:rPr>
                  <w:tab/>
                </w:r>
              </w:p>
            </w:txbxContent>
          </v:textbox>
        </v:rect>
      </w:pict>
    </w:r>
  </w:p>
  <w:p w:rsidR="00D42856" w:rsidRDefault="00D42856" w:rsidP="000B72CE">
    <w:pPr>
      <w:pStyle w:val="Header"/>
      <w:tabs>
        <w:tab w:val="clear" w:pos="4680"/>
        <w:tab w:val="clear" w:pos="9360"/>
        <w:tab w:val="center" w:pos="5078"/>
      </w:tabs>
    </w:pPr>
    <w:r>
      <w:tab/>
    </w:r>
  </w:p>
  <w:p w:rsidR="00D42856" w:rsidRDefault="00D42856" w:rsidP="000B72CE">
    <w:pPr>
      <w:pStyle w:val="Header"/>
      <w:tabs>
        <w:tab w:val="clear" w:pos="4680"/>
        <w:tab w:val="clear" w:pos="9360"/>
        <w:tab w:val="center" w:pos="5078"/>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52D1"/>
    <w:multiLevelType w:val="hybridMultilevel"/>
    <w:tmpl w:val="AB4C0A56"/>
    <w:lvl w:ilvl="0" w:tplc="297CD5B2">
      <w:start w:val="1"/>
      <w:numFmt w:val="bullet"/>
      <w:lvlText w:val=""/>
      <w:lvlJc w:val="left"/>
      <w:pPr>
        <w:ind w:left="720" w:hanging="360"/>
      </w:pPr>
      <w:rPr>
        <w:rFonts w:ascii="Wingdings" w:hAnsi="Wingdings" w:hint="default"/>
        <w:color w:val="336699"/>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0010EE"/>
    <w:multiLevelType w:val="hybridMultilevel"/>
    <w:tmpl w:val="5BFC28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DE2EA0"/>
    <w:multiLevelType w:val="multilevel"/>
    <w:tmpl w:val="A5D8E36C"/>
    <w:lvl w:ilvl="0">
      <w:start w:val="1"/>
      <w:numFmt w:val="bullet"/>
      <w:lvlText w:val=""/>
      <w:lvlJc w:val="left"/>
      <w:pPr>
        <w:ind w:left="720" w:hanging="360"/>
      </w:pPr>
      <w:rPr>
        <w:rFonts w:ascii="Wingdings" w:hAnsi="Wingdings" w:hint="default"/>
        <w:color w:val="336699"/>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D94DA6"/>
    <w:multiLevelType w:val="hybridMultilevel"/>
    <w:tmpl w:val="19309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932290"/>
    <w:multiLevelType w:val="hybridMultilevel"/>
    <w:tmpl w:val="463E2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4C26E1"/>
    <w:multiLevelType w:val="hybridMultilevel"/>
    <w:tmpl w:val="5C1CF3A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4BB1F70"/>
    <w:multiLevelType w:val="hybridMultilevel"/>
    <w:tmpl w:val="7C8A4F46"/>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7">
    <w:nsid w:val="3FE3300B"/>
    <w:multiLevelType w:val="hybridMultilevel"/>
    <w:tmpl w:val="4AB0C63C"/>
    <w:lvl w:ilvl="0" w:tplc="72D845E6">
      <w:start w:val="1"/>
      <w:numFmt w:val="bullet"/>
      <w:lvlText w:val=""/>
      <w:lvlJc w:val="left"/>
      <w:pPr>
        <w:tabs>
          <w:tab w:val="num" w:pos="540"/>
        </w:tabs>
        <w:ind w:left="540" w:hanging="360"/>
      </w:pPr>
      <w:rPr>
        <w:rFonts w:ascii="Symbol" w:hAnsi="Symbol" w:hint="default"/>
        <w:lang w:val="en-US"/>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8">
    <w:nsid w:val="448E3C89"/>
    <w:multiLevelType w:val="hybridMultilevel"/>
    <w:tmpl w:val="A5D8E36C"/>
    <w:lvl w:ilvl="0" w:tplc="297CD5B2">
      <w:start w:val="1"/>
      <w:numFmt w:val="bullet"/>
      <w:lvlText w:val=""/>
      <w:lvlJc w:val="left"/>
      <w:pPr>
        <w:ind w:left="540" w:hanging="360"/>
      </w:pPr>
      <w:rPr>
        <w:rFonts w:ascii="Wingdings" w:hAnsi="Wingdings" w:hint="default"/>
        <w:color w:val="336699"/>
        <w:sz w:val="22"/>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nsid w:val="54DE1896"/>
    <w:multiLevelType w:val="hybridMultilevel"/>
    <w:tmpl w:val="4524DA2E"/>
    <w:lvl w:ilvl="0" w:tplc="04090005">
      <w:start w:val="1"/>
      <w:numFmt w:val="bullet"/>
      <w:lvlText w:val=""/>
      <w:lvlJc w:val="left"/>
      <w:pPr>
        <w:tabs>
          <w:tab w:val="num" w:pos="818"/>
        </w:tabs>
        <w:ind w:left="818" w:hanging="360"/>
      </w:pPr>
      <w:rPr>
        <w:rFonts w:ascii="Wingdings" w:hAnsi="Wingdings" w:hint="default"/>
      </w:rPr>
    </w:lvl>
    <w:lvl w:ilvl="1" w:tplc="04090003" w:tentative="1">
      <w:start w:val="1"/>
      <w:numFmt w:val="bullet"/>
      <w:lvlText w:val="o"/>
      <w:lvlJc w:val="left"/>
      <w:pPr>
        <w:tabs>
          <w:tab w:val="num" w:pos="1538"/>
        </w:tabs>
        <w:ind w:left="1538" w:hanging="360"/>
      </w:pPr>
      <w:rPr>
        <w:rFonts w:ascii="Courier New" w:hAnsi="Courier New" w:cs="Courier New" w:hint="default"/>
      </w:rPr>
    </w:lvl>
    <w:lvl w:ilvl="2" w:tplc="04090005" w:tentative="1">
      <w:start w:val="1"/>
      <w:numFmt w:val="bullet"/>
      <w:lvlText w:val=""/>
      <w:lvlJc w:val="left"/>
      <w:pPr>
        <w:tabs>
          <w:tab w:val="num" w:pos="2258"/>
        </w:tabs>
        <w:ind w:left="2258" w:hanging="360"/>
      </w:pPr>
      <w:rPr>
        <w:rFonts w:ascii="Wingdings" w:hAnsi="Wingdings" w:hint="default"/>
      </w:rPr>
    </w:lvl>
    <w:lvl w:ilvl="3" w:tplc="04090001" w:tentative="1">
      <w:start w:val="1"/>
      <w:numFmt w:val="bullet"/>
      <w:lvlText w:val=""/>
      <w:lvlJc w:val="left"/>
      <w:pPr>
        <w:tabs>
          <w:tab w:val="num" w:pos="2978"/>
        </w:tabs>
        <w:ind w:left="2978" w:hanging="360"/>
      </w:pPr>
      <w:rPr>
        <w:rFonts w:ascii="Symbol" w:hAnsi="Symbol" w:hint="default"/>
      </w:rPr>
    </w:lvl>
    <w:lvl w:ilvl="4" w:tplc="04090003" w:tentative="1">
      <w:start w:val="1"/>
      <w:numFmt w:val="bullet"/>
      <w:lvlText w:val="o"/>
      <w:lvlJc w:val="left"/>
      <w:pPr>
        <w:tabs>
          <w:tab w:val="num" w:pos="3698"/>
        </w:tabs>
        <w:ind w:left="3698" w:hanging="360"/>
      </w:pPr>
      <w:rPr>
        <w:rFonts w:ascii="Courier New" w:hAnsi="Courier New" w:cs="Courier New" w:hint="default"/>
      </w:rPr>
    </w:lvl>
    <w:lvl w:ilvl="5" w:tplc="04090005" w:tentative="1">
      <w:start w:val="1"/>
      <w:numFmt w:val="bullet"/>
      <w:lvlText w:val=""/>
      <w:lvlJc w:val="left"/>
      <w:pPr>
        <w:tabs>
          <w:tab w:val="num" w:pos="4418"/>
        </w:tabs>
        <w:ind w:left="4418" w:hanging="360"/>
      </w:pPr>
      <w:rPr>
        <w:rFonts w:ascii="Wingdings" w:hAnsi="Wingdings" w:hint="default"/>
      </w:rPr>
    </w:lvl>
    <w:lvl w:ilvl="6" w:tplc="04090001" w:tentative="1">
      <w:start w:val="1"/>
      <w:numFmt w:val="bullet"/>
      <w:lvlText w:val=""/>
      <w:lvlJc w:val="left"/>
      <w:pPr>
        <w:tabs>
          <w:tab w:val="num" w:pos="5138"/>
        </w:tabs>
        <w:ind w:left="5138" w:hanging="360"/>
      </w:pPr>
      <w:rPr>
        <w:rFonts w:ascii="Symbol" w:hAnsi="Symbol" w:hint="default"/>
      </w:rPr>
    </w:lvl>
    <w:lvl w:ilvl="7" w:tplc="04090003" w:tentative="1">
      <w:start w:val="1"/>
      <w:numFmt w:val="bullet"/>
      <w:lvlText w:val="o"/>
      <w:lvlJc w:val="left"/>
      <w:pPr>
        <w:tabs>
          <w:tab w:val="num" w:pos="5858"/>
        </w:tabs>
        <w:ind w:left="5858" w:hanging="360"/>
      </w:pPr>
      <w:rPr>
        <w:rFonts w:ascii="Courier New" w:hAnsi="Courier New" w:cs="Courier New" w:hint="default"/>
      </w:rPr>
    </w:lvl>
    <w:lvl w:ilvl="8" w:tplc="04090005" w:tentative="1">
      <w:start w:val="1"/>
      <w:numFmt w:val="bullet"/>
      <w:lvlText w:val=""/>
      <w:lvlJc w:val="left"/>
      <w:pPr>
        <w:tabs>
          <w:tab w:val="num" w:pos="6578"/>
        </w:tabs>
        <w:ind w:left="6578" w:hanging="360"/>
      </w:pPr>
      <w:rPr>
        <w:rFonts w:ascii="Wingdings" w:hAnsi="Wingdings" w:hint="default"/>
      </w:rPr>
    </w:lvl>
  </w:abstractNum>
  <w:abstractNum w:abstractNumId="10">
    <w:nsid w:val="63726B31"/>
    <w:multiLevelType w:val="hybridMultilevel"/>
    <w:tmpl w:val="6BA400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6E127EFD"/>
    <w:multiLevelType w:val="hybridMultilevel"/>
    <w:tmpl w:val="1CE04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5B3896"/>
    <w:multiLevelType w:val="hybridMultilevel"/>
    <w:tmpl w:val="05FC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144766"/>
    <w:multiLevelType w:val="hybridMultilevel"/>
    <w:tmpl w:val="321E14BE"/>
    <w:lvl w:ilvl="0" w:tplc="297CD5B2">
      <w:start w:val="1"/>
      <w:numFmt w:val="bullet"/>
      <w:lvlText w:val=""/>
      <w:lvlJc w:val="left"/>
      <w:pPr>
        <w:ind w:left="720" w:hanging="360"/>
      </w:pPr>
      <w:rPr>
        <w:rFonts w:ascii="Wingdings" w:hAnsi="Wingdings" w:hint="default"/>
        <w:color w:val="336699"/>
        <w:sz w:val="22"/>
      </w:rPr>
    </w:lvl>
    <w:lvl w:ilvl="1" w:tplc="0409000F">
      <w:start w:val="1"/>
      <w:numFmt w:val="decimal"/>
      <w:lvlText w:val="%2."/>
      <w:lvlJc w:val="left"/>
      <w:pPr>
        <w:tabs>
          <w:tab w:val="num" w:pos="1440"/>
        </w:tabs>
        <w:ind w:left="1440" w:hanging="360"/>
      </w:pPr>
      <w:rPr>
        <w:rFonts w:hint="default"/>
        <w:color w:val="336699"/>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0C0B8D"/>
    <w:multiLevelType w:val="hybridMultilevel"/>
    <w:tmpl w:val="90C8E54E"/>
    <w:lvl w:ilvl="0" w:tplc="5C245BD8">
      <w:start w:val="1"/>
      <w:numFmt w:val="bullet"/>
      <w:lvlText w:val=""/>
      <w:lvlJc w:val="left"/>
      <w:pPr>
        <w:tabs>
          <w:tab w:val="num" w:pos="1029"/>
        </w:tabs>
        <w:ind w:left="1029" w:hanging="360"/>
      </w:pPr>
      <w:rPr>
        <w:rFonts w:ascii="Symbol" w:hAnsi="Symbol" w:hint="default"/>
      </w:rPr>
    </w:lvl>
    <w:lvl w:ilvl="1" w:tplc="04090003" w:tentative="1">
      <w:start w:val="1"/>
      <w:numFmt w:val="bullet"/>
      <w:lvlText w:val="o"/>
      <w:lvlJc w:val="left"/>
      <w:pPr>
        <w:tabs>
          <w:tab w:val="num" w:pos="1749"/>
        </w:tabs>
        <w:ind w:left="1749" w:hanging="360"/>
      </w:pPr>
      <w:rPr>
        <w:rFonts w:ascii="Courier New" w:hAnsi="Courier New" w:cs="Courier New" w:hint="default"/>
      </w:rPr>
    </w:lvl>
    <w:lvl w:ilvl="2" w:tplc="04090005" w:tentative="1">
      <w:start w:val="1"/>
      <w:numFmt w:val="bullet"/>
      <w:lvlText w:val=""/>
      <w:lvlJc w:val="left"/>
      <w:pPr>
        <w:tabs>
          <w:tab w:val="num" w:pos="2469"/>
        </w:tabs>
        <w:ind w:left="2469" w:hanging="360"/>
      </w:pPr>
      <w:rPr>
        <w:rFonts w:ascii="Wingdings" w:hAnsi="Wingdings" w:hint="default"/>
      </w:rPr>
    </w:lvl>
    <w:lvl w:ilvl="3" w:tplc="04090001" w:tentative="1">
      <w:start w:val="1"/>
      <w:numFmt w:val="bullet"/>
      <w:lvlText w:val=""/>
      <w:lvlJc w:val="left"/>
      <w:pPr>
        <w:tabs>
          <w:tab w:val="num" w:pos="3189"/>
        </w:tabs>
        <w:ind w:left="3189" w:hanging="360"/>
      </w:pPr>
      <w:rPr>
        <w:rFonts w:ascii="Symbol" w:hAnsi="Symbol" w:hint="default"/>
      </w:rPr>
    </w:lvl>
    <w:lvl w:ilvl="4" w:tplc="04090003" w:tentative="1">
      <w:start w:val="1"/>
      <w:numFmt w:val="bullet"/>
      <w:lvlText w:val="o"/>
      <w:lvlJc w:val="left"/>
      <w:pPr>
        <w:tabs>
          <w:tab w:val="num" w:pos="3909"/>
        </w:tabs>
        <w:ind w:left="3909" w:hanging="360"/>
      </w:pPr>
      <w:rPr>
        <w:rFonts w:ascii="Courier New" w:hAnsi="Courier New" w:cs="Courier New" w:hint="default"/>
      </w:rPr>
    </w:lvl>
    <w:lvl w:ilvl="5" w:tplc="04090005" w:tentative="1">
      <w:start w:val="1"/>
      <w:numFmt w:val="bullet"/>
      <w:lvlText w:val=""/>
      <w:lvlJc w:val="left"/>
      <w:pPr>
        <w:tabs>
          <w:tab w:val="num" w:pos="4629"/>
        </w:tabs>
        <w:ind w:left="4629" w:hanging="360"/>
      </w:pPr>
      <w:rPr>
        <w:rFonts w:ascii="Wingdings" w:hAnsi="Wingdings" w:hint="default"/>
      </w:rPr>
    </w:lvl>
    <w:lvl w:ilvl="6" w:tplc="04090001" w:tentative="1">
      <w:start w:val="1"/>
      <w:numFmt w:val="bullet"/>
      <w:lvlText w:val=""/>
      <w:lvlJc w:val="left"/>
      <w:pPr>
        <w:tabs>
          <w:tab w:val="num" w:pos="5349"/>
        </w:tabs>
        <w:ind w:left="5349" w:hanging="360"/>
      </w:pPr>
      <w:rPr>
        <w:rFonts w:ascii="Symbol" w:hAnsi="Symbol" w:hint="default"/>
      </w:rPr>
    </w:lvl>
    <w:lvl w:ilvl="7" w:tplc="04090003" w:tentative="1">
      <w:start w:val="1"/>
      <w:numFmt w:val="bullet"/>
      <w:lvlText w:val="o"/>
      <w:lvlJc w:val="left"/>
      <w:pPr>
        <w:tabs>
          <w:tab w:val="num" w:pos="6069"/>
        </w:tabs>
        <w:ind w:left="6069" w:hanging="360"/>
      </w:pPr>
      <w:rPr>
        <w:rFonts w:ascii="Courier New" w:hAnsi="Courier New" w:cs="Courier New" w:hint="default"/>
      </w:rPr>
    </w:lvl>
    <w:lvl w:ilvl="8" w:tplc="04090005" w:tentative="1">
      <w:start w:val="1"/>
      <w:numFmt w:val="bullet"/>
      <w:lvlText w:val=""/>
      <w:lvlJc w:val="left"/>
      <w:pPr>
        <w:tabs>
          <w:tab w:val="num" w:pos="6789"/>
        </w:tabs>
        <w:ind w:left="6789" w:hanging="360"/>
      </w:pPr>
      <w:rPr>
        <w:rFonts w:ascii="Wingdings" w:hAnsi="Wingdings" w:hint="default"/>
      </w:rPr>
    </w:lvl>
  </w:abstractNum>
  <w:num w:numId="1">
    <w:abstractNumId w:val="12"/>
  </w:num>
  <w:num w:numId="2">
    <w:abstractNumId w:val="13"/>
  </w:num>
  <w:num w:numId="3">
    <w:abstractNumId w:val="6"/>
  </w:num>
  <w:num w:numId="4">
    <w:abstractNumId w:val="7"/>
  </w:num>
  <w:num w:numId="5">
    <w:abstractNumId w:val="14"/>
  </w:num>
  <w:num w:numId="6">
    <w:abstractNumId w:val="9"/>
  </w:num>
  <w:num w:numId="7">
    <w:abstractNumId w:val="8"/>
  </w:num>
  <w:num w:numId="8">
    <w:abstractNumId w:val="0"/>
  </w:num>
  <w:num w:numId="9">
    <w:abstractNumId w:val="1"/>
  </w:num>
  <w:num w:numId="10">
    <w:abstractNumId w:val="2"/>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GB" w:vendorID="64" w:dllVersion="131078" w:nlCheck="1" w:checkStyle="1"/>
  <w:activeWritingStyle w:appName="MSWord" w:lang="en-IN" w:vendorID="64" w:dllVersion="131078" w:nlCheck="1" w:checkStyle="1"/>
  <w:stylePaneFormatFilter w:val="3F01"/>
  <w:defaultTabStop w:val="720"/>
  <w:drawingGridHorizontalSpacing w:val="120"/>
  <w:displayHorizontalDrawingGridEvery w:val="2"/>
  <w:noPunctuationKerning/>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rsids>
    <w:rsidRoot w:val="0004475D"/>
    <w:rsid w:val="000009E1"/>
    <w:rsid w:val="000009FF"/>
    <w:rsid w:val="00000A7A"/>
    <w:rsid w:val="00000F17"/>
    <w:rsid w:val="00001B6C"/>
    <w:rsid w:val="00001D16"/>
    <w:rsid w:val="00001D9D"/>
    <w:rsid w:val="00002A55"/>
    <w:rsid w:val="00002EC0"/>
    <w:rsid w:val="000035DA"/>
    <w:rsid w:val="00004A8F"/>
    <w:rsid w:val="00004BC2"/>
    <w:rsid w:val="00004DEC"/>
    <w:rsid w:val="00004EAA"/>
    <w:rsid w:val="000050D9"/>
    <w:rsid w:val="000053CD"/>
    <w:rsid w:val="0000556F"/>
    <w:rsid w:val="000068B4"/>
    <w:rsid w:val="00006B0D"/>
    <w:rsid w:val="0000724C"/>
    <w:rsid w:val="00007335"/>
    <w:rsid w:val="000079C3"/>
    <w:rsid w:val="0001008B"/>
    <w:rsid w:val="000114A9"/>
    <w:rsid w:val="000115F7"/>
    <w:rsid w:val="00011786"/>
    <w:rsid w:val="00011BA7"/>
    <w:rsid w:val="00012012"/>
    <w:rsid w:val="000125C5"/>
    <w:rsid w:val="0001288C"/>
    <w:rsid w:val="00013711"/>
    <w:rsid w:val="000142A2"/>
    <w:rsid w:val="000146C6"/>
    <w:rsid w:val="000148D7"/>
    <w:rsid w:val="00014E1E"/>
    <w:rsid w:val="00015260"/>
    <w:rsid w:val="00015392"/>
    <w:rsid w:val="000153F8"/>
    <w:rsid w:val="00015764"/>
    <w:rsid w:val="00015832"/>
    <w:rsid w:val="00015C4D"/>
    <w:rsid w:val="00016168"/>
    <w:rsid w:val="0001631C"/>
    <w:rsid w:val="00016534"/>
    <w:rsid w:val="00016ADA"/>
    <w:rsid w:val="00016FD4"/>
    <w:rsid w:val="00017081"/>
    <w:rsid w:val="0001775C"/>
    <w:rsid w:val="000179F2"/>
    <w:rsid w:val="00017A08"/>
    <w:rsid w:val="0002064D"/>
    <w:rsid w:val="000209CF"/>
    <w:rsid w:val="00020BB8"/>
    <w:rsid w:val="00021166"/>
    <w:rsid w:val="00021645"/>
    <w:rsid w:val="00021B2D"/>
    <w:rsid w:val="00021CB8"/>
    <w:rsid w:val="0002227E"/>
    <w:rsid w:val="00022511"/>
    <w:rsid w:val="00024660"/>
    <w:rsid w:val="00024EF4"/>
    <w:rsid w:val="00024F98"/>
    <w:rsid w:val="00024FB8"/>
    <w:rsid w:val="000251C2"/>
    <w:rsid w:val="0002525A"/>
    <w:rsid w:val="00025273"/>
    <w:rsid w:val="000253C1"/>
    <w:rsid w:val="000254BD"/>
    <w:rsid w:val="00025AEA"/>
    <w:rsid w:val="00026008"/>
    <w:rsid w:val="000269D2"/>
    <w:rsid w:val="00026B2E"/>
    <w:rsid w:val="00027260"/>
    <w:rsid w:val="00027760"/>
    <w:rsid w:val="00030375"/>
    <w:rsid w:val="000305EE"/>
    <w:rsid w:val="00030D14"/>
    <w:rsid w:val="00030DBC"/>
    <w:rsid w:val="00031098"/>
    <w:rsid w:val="000311F8"/>
    <w:rsid w:val="00031428"/>
    <w:rsid w:val="0003151D"/>
    <w:rsid w:val="00032364"/>
    <w:rsid w:val="000329FE"/>
    <w:rsid w:val="00032F73"/>
    <w:rsid w:val="00032F93"/>
    <w:rsid w:val="0003351C"/>
    <w:rsid w:val="00033706"/>
    <w:rsid w:val="000339BD"/>
    <w:rsid w:val="00033B37"/>
    <w:rsid w:val="00034D56"/>
    <w:rsid w:val="000351CC"/>
    <w:rsid w:val="000351E6"/>
    <w:rsid w:val="000355B3"/>
    <w:rsid w:val="000357A3"/>
    <w:rsid w:val="00035862"/>
    <w:rsid w:val="000364F2"/>
    <w:rsid w:val="00036B0E"/>
    <w:rsid w:val="000375A1"/>
    <w:rsid w:val="0003766E"/>
    <w:rsid w:val="00037A4C"/>
    <w:rsid w:val="00040C03"/>
    <w:rsid w:val="00041E95"/>
    <w:rsid w:val="0004217E"/>
    <w:rsid w:val="0004252F"/>
    <w:rsid w:val="000425C7"/>
    <w:rsid w:val="00042A6F"/>
    <w:rsid w:val="00042A73"/>
    <w:rsid w:val="00042E47"/>
    <w:rsid w:val="000435F3"/>
    <w:rsid w:val="00043E5F"/>
    <w:rsid w:val="0004422E"/>
    <w:rsid w:val="000444B3"/>
    <w:rsid w:val="0004473F"/>
    <w:rsid w:val="0004475D"/>
    <w:rsid w:val="00044DFF"/>
    <w:rsid w:val="00045F09"/>
    <w:rsid w:val="00045F25"/>
    <w:rsid w:val="00046807"/>
    <w:rsid w:val="00046DF2"/>
    <w:rsid w:val="00046E76"/>
    <w:rsid w:val="0004741A"/>
    <w:rsid w:val="00047FD7"/>
    <w:rsid w:val="000507CE"/>
    <w:rsid w:val="00050C72"/>
    <w:rsid w:val="000515C8"/>
    <w:rsid w:val="00052150"/>
    <w:rsid w:val="000523B9"/>
    <w:rsid w:val="00052835"/>
    <w:rsid w:val="000528AA"/>
    <w:rsid w:val="00053060"/>
    <w:rsid w:val="00053553"/>
    <w:rsid w:val="000536DD"/>
    <w:rsid w:val="000543FA"/>
    <w:rsid w:val="00054CFC"/>
    <w:rsid w:val="00054E9B"/>
    <w:rsid w:val="00055110"/>
    <w:rsid w:val="00057131"/>
    <w:rsid w:val="000574E8"/>
    <w:rsid w:val="00057938"/>
    <w:rsid w:val="00057ACE"/>
    <w:rsid w:val="00057F89"/>
    <w:rsid w:val="00060608"/>
    <w:rsid w:val="0006060E"/>
    <w:rsid w:val="00060C71"/>
    <w:rsid w:val="000610AF"/>
    <w:rsid w:val="00061BB9"/>
    <w:rsid w:val="00061E0C"/>
    <w:rsid w:val="000620D2"/>
    <w:rsid w:val="000620F6"/>
    <w:rsid w:val="00062CFC"/>
    <w:rsid w:val="00063116"/>
    <w:rsid w:val="0006316C"/>
    <w:rsid w:val="000631AC"/>
    <w:rsid w:val="00063340"/>
    <w:rsid w:val="000635EB"/>
    <w:rsid w:val="00063F5B"/>
    <w:rsid w:val="000645E8"/>
    <w:rsid w:val="0006552F"/>
    <w:rsid w:val="0006593C"/>
    <w:rsid w:val="00066940"/>
    <w:rsid w:val="00066D72"/>
    <w:rsid w:val="00067853"/>
    <w:rsid w:val="00070469"/>
    <w:rsid w:val="0007065A"/>
    <w:rsid w:val="00070A18"/>
    <w:rsid w:val="00070A1A"/>
    <w:rsid w:val="00070EE7"/>
    <w:rsid w:val="00070F3C"/>
    <w:rsid w:val="00071240"/>
    <w:rsid w:val="000712AE"/>
    <w:rsid w:val="00072179"/>
    <w:rsid w:val="00072849"/>
    <w:rsid w:val="0007346B"/>
    <w:rsid w:val="0007372B"/>
    <w:rsid w:val="00073921"/>
    <w:rsid w:val="00073B8A"/>
    <w:rsid w:val="000741FC"/>
    <w:rsid w:val="0007424A"/>
    <w:rsid w:val="00074A0D"/>
    <w:rsid w:val="00074B5D"/>
    <w:rsid w:val="00074D1C"/>
    <w:rsid w:val="0007506A"/>
    <w:rsid w:val="000754DF"/>
    <w:rsid w:val="0007583D"/>
    <w:rsid w:val="00075CFF"/>
    <w:rsid w:val="00075FC5"/>
    <w:rsid w:val="00076660"/>
    <w:rsid w:val="000769D0"/>
    <w:rsid w:val="00076DCC"/>
    <w:rsid w:val="00077104"/>
    <w:rsid w:val="0007737C"/>
    <w:rsid w:val="0007769C"/>
    <w:rsid w:val="00077C3E"/>
    <w:rsid w:val="00077CF3"/>
    <w:rsid w:val="00077DCD"/>
    <w:rsid w:val="0008035E"/>
    <w:rsid w:val="000803FD"/>
    <w:rsid w:val="00080657"/>
    <w:rsid w:val="00080FDE"/>
    <w:rsid w:val="00081893"/>
    <w:rsid w:val="00081920"/>
    <w:rsid w:val="00082F0E"/>
    <w:rsid w:val="00083503"/>
    <w:rsid w:val="0008383A"/>
    <w:rsid w:val="00083A9B"/>
    <w:rsid w:val="00084364"/>
    <w:rsid w:val="0008448F"/>
    <w:rsid w:val="000847FD"/>
    <w:rsid w:val="00084F1C"/>
    <w:rsid w:val="0008534E"/>
    <w:rsid w:val="00085D90"/>
    <w:rsid w:val="00086045"/>
    <w:rsid w:val="0008616D"/>
    <w:rsid w:val="000863E2"/>
    <w:rsid w:val="000863F3"/>
    <w:rsid w:val="000866A3"/>
    <w:rsid w:val="00086C70"/>
    <w:rsid w:val="00086FFD"/>
    <w:rsid w:val="0008707D"/>
    <w:rsid w:val="0008728D"/>
    <w:rsid w:val="000874F7"/>
    <w:rsid w:val="00087B97"/>
    <w:rsid w:val="000906CB"/>
    <w:rsid w:val="00090AF6"/>
    <w:rsid w:val="00090E0C"/>
    <w:rsid w:val="0009142E"/>
    <w:rsid w:val="000915CA"/>
    <w:rsid w:val="000920FF"/>
    <w:rsid w:val="00092351"/>
    <w:rsid w:val="000923F4"/>
    <w:rsid w:val="0009281B"/>
    <w:rsid w:val="00093051"/>
    <w:rsid w:val="00093EA9"/>
    <w:rsid w:val="00093EF8"/>
    <w:rsid w:val="00094089"/>
    <w:rsid w:val="00094176"/>
    <w:rsid w:val="00094420"/>
    <w:rsid w:val="00094593"/>
    <w:rsid w:val="000946F5"/>
    <w:rsid w:val="00094BFD"/>
    <w:rsid w:val="00095CB0"/>
    <w:rsid w:val="0009600B"/>
    <w:rsid w:val="00096982"/>
    <w:rsid w:val="00096C17"/>
    <w:rsid w:val="000972EC"/>
    <w:rsid w:val="00097400"/>
    <w:rsid w:val="0009760E"/>
    <w:rsid w:val="00097932"/>
    <w:rsid w:val="00097DD3"/>
    <w:rsid w:val="00097F3C"/>
    <w:rsid w:val="000A052E"/>
    <w:rsid w:val="000A0616"/>
    <w:rsid w:val="000A0618"/>
    <w:rsid w:val="000A0A3A"/>
    <w:rsid w:val="000A3031"/>
    <w:rsid w:val="000A37BC"/>
    <w:rsid w:val="000A38C9"/>
    <w:rsid w:val="000A39D8"/>
    <w:rsid w:val="000A3C80"/>
    <w:rsid w:val="000A4205"/>
    <w:rsid w:val="000A4F1D"/>
    <w:rsid w:val="000A50CA"/>
    <w:rsid w:val="000A582B"/>
    <w:rsid w:val="000A5E70"/>
    <w:rsid w:val="000A6D01"/>
    <w:rsid w:val="000A7010"/>
    <w:rsid w:val="000A72BE"/>
    <w:rsid w:val="000B059F"/>
    <w:rsid w:val="000B0E37"/>
    <w:rsid w:val="000B1159"/>
    <w:rsid w:val="000B22B9"/>
    <w:rsid w:val="000B25DC"/>
    <w:rsid w:val="000B27AC"/>
    <w:rsid w:val="000B332D"/>
    <w:rsid w:val="000B3878"/>
    <w:rsid w:val="000B38ED"/>
    <w:rsid w:val="000B3B38"/>
    <w:rsid w:val="000B4471"/>
    <w:rsid w:val="000B4B40"/>
    <w:rsid w:val="000B5451"/>
    <w:rsid w:val="000B572C"/>
    <w:rsid w:val="000B5972"/>
    <w:rsid w:val="000B63C0"/>
    <w:rsid w:val="000B72CE"/>
    <w:rsid w:val="000B73E2"/>
    <w:rsid w:val="000B7560"/>
    <w:rsid w:val="000C16B5"/>
    <w:rsid w:val="000C22BC"/>
    <w:rsid w:val="000C264B"/>
    <w:rsid w:val="000C2941"/>
    <w:rsid w:val="000C2BF9"/>
    <w:rsid w:val="000C314E"/>
    <w:rsid w:val="000C3740"/>
    <w:rsid w:val="000C3D5D"/>
    <w:rsid w:val="000C4A0E"/>
    <w:rsid w:val="000C52C5"/>
    <w:rsid w:val="000C5330"/>
    <w:rsid w:val="000C58DD"/>
    <w:rsid w:val="000C5BDE"/>
    <w:rsid w:val="000C6B3D"/>
    <w:rsid w:val="000C6D37"/>
    <w:rsid w:val="000C7331"/>
    <w:rsid w:val="000C7E8E"/>
    <w:rsid w:val="000D0198"/>
    <w:rsid w:val="000D0556"/>
    <w:rsid w:val="000D0F88"/>
    <w:rsid w:val="000D11A2"/>
    <w:rsid w:val="000D13D0"/>
    <w:rsid w:val="000D1872"/>
    <w:rsid w:val="000D21B8"/>
    <w:rsid w:val="000D243A"/>
    <w:rsid w:val="000D24B7"/>
    <w:rsid w:val="000D2812"/>
    <w:rsid w:val="000D2D51"/>
    <w:rsid w:val="000D3A80"/>
    <w:rsid w:val="000D4203"/>
    <w:rsid w:val="000D4DB2"/>
    <w:rsid w:val="000D4E1E"/>
    <w:rsid w:val="000D5C00"/>
    <w:rsid w:val="000D5DC5"/>
    <w:rsid w:val="000D5F20"/>
    <w:rsid w:val="000D5F8A"/>
    <w:rsid w:val="000D6062"/>
    <w:rsid w:val="000D60E8"/>
    <w:rsid w:val="000D6343"/>
    <w:rsid w:val="000D63E7"/>
    <w:rsid w:val="000D663A"/>
    <w:rsid w:val="000D74DE"/>
    <w:rsid w:val="000D7D63"/>
    <w:rsid w:val="000D7E87"/>
    <w:rsid w:val="000E00A2"/>
    <w:rsid w:val="000E0B36"/>
    <w:rsid w:val="000E1200"/>
    <w:rsid w:val="000E17B9"/>
    <w:rsid w:val="000E1D77"/>
    <w:rsid w:val="000E2192"/>
    <w:rsid w:val="000E22A7"/>
    <w:rsid w:val="000E2464"/>
    <w:rsid w:val="000E261A"/>
    <w:rsid w:val="000E2B8E"/>
    <w:rsid w:val="000E3A94"/>
    <w:rsid w:val="000E4102"/>
    <w:rsid w:val="000E41D7"/>
    <w:rsid w:val="000E43B4"/>
    <w:rsid w:val="000E4768"/>
    <w:rsid w:val="000E48DD"/>
    <w:rsid w:val="000E4968"/>
    <w:rsid w:val="000E4975"/>
    <w:rsid w:val="000E4990"/>
    <w:rsid w:val="000E4F27"/>
    <w:rsid w:val="000E5259"/>
    <w:rsid w:val="000E56CC"/>
    <w:rsid w:val="000E645E"/>
    <w:rsid w:val="000E708A"/>
    <w:rsid w:val="000E7908"/>
    <w:rsid w:val="000E7E23"/>
    <w:rsid w:val="000F03A6"/>
    <w:rsid w:val="000F0B38"/>
    <w:rsid w:val="000F0D19"/>
    <w:rsid w:val="000F0D46"/>
    <w:rsid w:val="000F0E59"/>
    <w:rsid w:val="000F0EF5"/>
    <w:rsid w:val="000F10CA"/>
    <w:rsid w:val="000F1463"/>
    <w:rsid w:val="000F155F"/>
    <w:rsid w:val="000F1AA0"/>
    <w:rsid w:val="000F20C4"/>
    <w:rsid w:val="000F2203"/>
    <w:rsid w:val="000F244B"/>
    <w:rsid w:val="000F27FF"/>
    <w:rsid w:val="000F2AB3"/>
    <w:rsid w:val="000F2ACE"/>
    <w:rsid w:val="000F2C07"/>
    <w:rsid w:val="000F2F0F"/>
    <w:rsid w:val="000F3180"/>
    <w:rsid w:val="000F32CC"/>
    <w:rsid w:val="000F35FC"/>
    <w:rsid w:val="000F3769"/>
    <w:rsid w:val="000F3874"/>
    <w:rsid w:val="000F3E59"/>
    <w:rsid w:val="000F42A9"/>
    <w:rsid w:val="000F43A3"/>
    <w:rsid w:val="000F4637"/>
    <w:rsid w:val="000F50CF"/>
    <w:rsid w:val="000F5182"/>
    <w:rsid w:val="000F5251"/>
    <w:rsid w:val="000F587B"/>
    <w:rsid w:val="000F5F38"/>
    <w:rsid w:val="000F606C"/>
    <w:rsid w:val="000F66DF"/>
    <w:rsid w:val="000F6EC9"/>
    <w:rsid w:val="000F726A"/>
    <w:rsid w:val="000F75B3"/>
    <w:rsid w:val="00100277"/>
    <w:rsid w:val="00100978"/>
    <w:rsid w:val="001011E5"/>
    <w:rsid w:val="0010168C"/>
    <w:rsid w:val="0010187E"/>
    <w:rsid w:val="00101F55"/>
    <w:rsid w:val="00102A83"/>
    <w:rsid w:val="001033FD"/>
    <w:rsid w:val="00103494"/>
    <w:rsid w:val="00103756"/>
    <w:rsid w:val="001038CE"/>
    <w:rsid w:val="0010442B"/>
    <w:rsid w:val="0010487F"/>
    <w:rsid w:val="001049A4"/>
    <w:rsid w:val="00104AAD"/>
    <w:rsid w:val="001055A8"/>
    <w:rsid w:val="00105AA8"/>
    <w:rsid w:val="001073EA"/>
    <w:rsid w:val="001075BF"/>
    <w:rsid w:val="00107BCB"/>
    <w:rsid w:val="00107ED7"/>
    <w:rsid w:val="00110A29"/>
    <w:rsid w:val="00111F13"/>
    <w:rsid w:val="00112AAF"/>
    <w:rsid w:val="00112BF3"/>
    <w:rsid w:val="00112FAC"/>
    <w:rsid w:val="00113EA5"/>
    <w:rsid w:val="00114580"/>
    <w:rsid w:val="0011471E"/>
    <w:rsid w:val="00114872"/>
    <w:rsid w:val="00114C3A"/>
    <w:rsid w:val="00115372"/>
    <w:rsid w:val="0011604C"/>
    <w:rsid w:val="001163C7"/>
    <w:rsid w:val="0011681C"/>
    <w:rsid w:val="00116DFF"/>
    <w:rsid w:val="001173F6"/>
    <w:rsid w:val="00117A97"/>
    <w:rsid w:val="00117F2E"/>
    <w:rsid w:val="00120915"/>
    <w:rsid w:val="00120E92"/>
    <w:rsid w:val="0012162B"/>
    <w:rsid w:val="00121753"/>
    <w:rsid w:val="00122145"/>
    <w:rsid w:val="0012274F"/>
    <w:rsid w:val="00122DB7"/>
    <w:rsid w:val="0012336A"/>
    <w:rsid w:val="00123F73"/>
    <w:rsid w:val="00124138"/>
    <w:rsid w:val="0012476E"/>
    <w:rsid w:val="00124A6E"/>
    <w:rsid w:val="00124B2F"/>
    <w:rsid w:val="00125143"/>
    <w:rsid w:val="001252CA"/>
    <w:rsid w:val="0012562C"/>
    <w:rsid w:val="00125792"/>
    <w:rsid w:val="00125A26"/>
    <w:rsid w:val="001275FA"/>
    <w:rsid w:val="00127B32"/>
    <w:rsid w:val="00127DE1"/>
    <w:rsid w:val="00127F41"/>
    <w:rsid w:val="00130256"/>
    <w:rsid w:val="0013052A"/>
    <w:rsid w:val="00130963"/>
    <w:rsid w:val="00130D7A"/>
    <w:rsid w:val="0013109F"/>
    <w:rsid w:val="0013130E"/>
    <w:rsid w:val="00131417"/>
    <w:rsid w:val="00131AF0"/>
    <w:rsid w:val="00131B44"/>
    <w:rsid w:val="00132507"/>
    <w:rsid w:val="00132A03"/>
    <w:rsid w:val="0013338B"/>
    <w:rsid w:val="001335C1"/>
    <w:rsid w:val="00134003"/>
    <w:rsid w:val="00134528"/>
    <w:rsid w:val="00134A9E"/>
    <w:rsid w:val="00134EC9"/>
    <w:rsid w:val="001359EA"/>
    <w:rsid w:val="00135C98"/>
    <w:rsid w:val="00136598"/>
    <w:rsid w:val="0013695A"/>
    <w:rsid w:val="00136BB9"/>
    <w:rsid w:val="00136E88"/>
    <w:rsid w:val="0013702D"/>
    <w:rsid w:val="0013750F"/>
    <w:rsid w:val="00137CC7"/>
    <w:rsid w:val="00137D43"/>
    <w:rsid w:val="00140000"/>
    <w:rsid w:val="00140573"/>
    <w:rsid w:val="001405E2"/>
    <w:rsid w:val="001406A8"/>
    <w:rsid w:val="001411B9"/>
    <w:rsid w:val="00141394"/>
    <w:rsid w:val="001413A4"/>
    <w:rsid w:val="0014192D"/>
    <w:rsid w:val="00141B0D"/>
    <w:rsid w:val="00141D9E"/>
    <w:rsid w:val="00141E1E"/>
    <w:rsid w:val="001424EE"/>
    <w:rsid w:val="00142A54"/>
    <w:rsid w:val="00143345"/>
    <w:rsid w:val="00143588"/>
    <w:rsid w:val="00143782"/>
    <w:rsid w:val="0014568F"/>
    <w:rsid w:val="00145E32"/>
    <w:rsid w:val="00146BF1"/>
    <w:rsid w:val="00146EF0"/>
    <w:rsid w:val="00147013"/>
    <w:rsid w:val="0014738E"/>
    <w:rsid w:val="001473FC"/>
    <w:rsid w:val="00147608"/>
    <w:rsid w:val="00147645"/>
    <w:rsid w:val="00150154"/>
    <w:rsid w:val="001502CF"/>
    <w:rsid w:val="00150320"/>
    <w:rsid w:val="001506B8"/>
    <w:rsid w:val="0015087C"/>
    <w:rsid w:val="00150B26"/>
    <w:rsid w:val="00150E7F"/>
    <w:rsid w:val="00151BBC"/>
    <w:rsid w:val="00151FAD"/>
    <w:rsid w:val="0015211F"/>
    <w:rsid w:val="0015266E"/>
    <w:rsid w:val="00152A9D"/>
    <w:rsid w:val="00152F00"/>
    <w:rsid w:val="00153096"/>
    <w:rsid w:val="00153177"/>
    <w:rsid w:val="00153362"/>
    <w:rsid w:val="001536E2"/>
    <w:rsid w:val="00153A4D"/>
    <w:rsid w:val="00153F17"/>
    <w:rsid w:val="0015415D"/>
    <w:rsid w:val="001541D9"/>
    <w:rsid w:val="00154297"/>
    <w:rsid w:val="001542ED"/>
    <w:rsid w:val="00155526"/>
    <w:rsid w:val="00155614"/>
    <w:rsid w:val="00155911"/>
    <w:rsid w:val="00155988"/>
    <w:rsid w:val="00155AC5"/>
    <w:rsid w:val="00155BFC"/>
    <w:rsid w:val="00155CCA"/>
    <w:rsid w:val="00156273"/>
    <w:rsid w:val="00156568"/>
    <w:rsid w:val="00156EF0"/>
    <w:rsid w:val="00157E25"/>
    <w:rsid w:val="001601FA"/>
    <w:rsid w:val="001611AF"/>
    <w:rsid w:val="00161621"/>
    <w:rsid w:val="00162271"/>
    <w:rsid w:val="00162749"/>
    <w:rsid w:val="00162CAE"/>
    <w:rsid w:val="001635BD"/>
    <w:rsid w:val="00163BCD"/>
    <w:rsid w:val="00163D53"/>
    <w:rsid w:val="0016467C"/>
    <w:rsid w:val="00164BC4"/>
    <w:rsid w:val="00164C48"/>
    <w:rsid w:val="00164CAA"/>
    <w:rsid w:val="00164EC3"/>
    <w:rsid w:val="00165149"/>
    <w:rsid w:val="00165323"/>
    <w:rsid w:val="00165691"/>
    <w:rsid w:val="001658DB"/>
    <w:rsid w:val="00165D87"/>
    <w:rsid w:val="00166297"/>
    <w:rsid w:val="0016671A"/>
    <w:rsid w:val="00166CC2"/>
    <w:rsid w:val="00166FE8"/>
    <w:rsid w:val="0016730D"/>
    <w:rsid w:val="00167513"/>
    <w:rsid w:val="00167B44"/>
    <w:rsid w:val="00167E50"/>
    <w:rsid w:val="001705E8"/>
    <w:rsid w:val="00170F52"/>
    <w:rsid w:val="00170F93"/>
    <w:rsid w:val="001712B4"/>
    <w:rsid w:val="001715F8"/>
    <w:rsid w:val="0017173F"/>
    <w:rsid w:val="0017268C"/>
    <w:rsid w:val="00172C9B"/>
    <w:rsid w:val="001731C2"/>
    <w:rsid w:val="00173506"/>
    <w:rsid w:val="00173BD1"/>
    <w:rsid w:val="00173CB1"/>
    <w:rsid w:val="0017441C"/>
    <w:rsid w:val="00174465"/>
    <w:rsid w:val="0017450A"/>
    <w:rsid w:val="0017457D"/>
    <w:rsid w:val="00174E65"/>
    <w:rsid w:val="001752B5"/>
    <w:rsid w:val="001752F4"/>
    <w:rsid w:val="00175557"/>
    <w:rsid w:val="00177A81"/>
    <w:rsid w:val="00177D6A"/>
    <w:rsid w:val="00180142"/>
    <w:rsid w:val="0018078F"/>
    <w:rsid w:val="00180964"/>
    <w:rsid w:val="00181244"/>
    <w:rsid w:val="00181EAF"/>
    <w:rsid w:val="001823A2"/>
    <w:rsid w:val="00182929"/>
    <w:rsid w:val="00183083"/>
    <w:rsid w:val="0018317A"/>
    <w:rsid w:val="00183309"/>
    <w:rsid w:val="00183687"/>
    <w:rsid w:val="001836C2"/>
    <w:rsid w:val="00183A0A"/>
    <w:rsid w:val="001844D3"/>
    <w:rsid w:val="00184921"/>
    <w:rsid w:val="001854C8"/>
    <w:rsid w:val="0018552A"/>
    <w:rsid w:val="00185E43"/>
    <w:rsid w:val="001868C3"/>
    <w:rsid w:val="0018711B"/>
    <w:rsid w:val="0018745C"/>
    <w:rsid w:val="0018768D"/>
    <w:rsid w:val="00187C34"/>
    <w:rsid w:val="00190F7A"/>
    <w:rsid w:val="00191378"/>
    <w:rsid w:val="00191882"/>
    <w:rsid w:val="001919B9"/>
    <w:rsid w:val="0019254A"/>
    <w:rsid w:val="0019269F"/>
    <w:rsid w:val="00192844"/>
    <w:rsid w:val="001932B1"/>
    <w:rsid w:val="00193653"/>
    <w:rsid w:val="00193ADE"/>
    <w:rsid w:val="00193DA3"/>
    <w:rsid w:val="0019400A"/>
    <w:rsid w:val="0019415B"/>
    <w:rsid w:val="00194689"/>
    <w:rsid w:val="001948FB"/>
    <w:rsid w:val="00194D12"/>
    <w:rsid w:val="00194E75"/>
    <w:rsid w:val="0019515D"/>
    <w:rsid w:val="001953F8"/>
    <w:rsid w:val="00195619"/>
    <w:rsid w:val="001956F2"/>
    <w:rsid w:val="00195CBC"/>
    <w:rsid w:val="00195F77"/>
    <w:rsid w:val="0019649C"/>
    <w:rsid w:val="0019663A"/>
    <w:rsid w:val="00196A4B"/>
    <w:rsid w:val="001976ED"/>
    <w:rsid w:val="00197B32"/>
    <w:rsid w:val="001A013A"/>
    <w:rsid w:val="001A02E1"/>
    <w:rsid w:val="001A03AC"/>
    <w:rsid w:val="001A0767"/>
    <w:rsid w:val="001A0EEA"/>
    <w:rsid w:val="001A0F7E"/>
    <w:rsid w:val="001A0FC1"/>
    <w:rsid w:val="001A10EC"/>
    <w:rsid w:val="001A10F9"/>
    <w:rsid w:val="001A2515"/>
    <w:rsid w:val="001A304D"/>
    <w:rsid w:val="001A31C7"/>
    <w:rsid w:val="001A3591"/>
    <w:rsid w:val="001A3E8D"/>
    <w:rsid w:val="001A6180"/>
    <w:rsid w:val="001A6207"/>
    <w:rsid w:val="001A62E6"/>
    <w:rsid w:val="001A6723"/>
    <w:rsid w:val="001A680E"/>
    <w:rsid w:val="001A6C01"/>
    <w:rsid w:val="001A738B"/>
    <w:rsid w:val="001A7587"/>
    <w:rsid w:val="001A7642"/>
    <w:rsid w:val="001A7828"/>
    <w:rsid w:val="001B0770"/>
    <w:rsid w:val="001B0C4A"/>
    <w:rsid w:val="001B111C"/>
    <w:rsid w:val="001B176D"/>
    <w:rsid w:val="001B18CE"/>
    <w:rsid w:val="001B1926"/>
    <w:rsid w:val="001B1A3A"/>
    <w:rsid w:val="001B28D0"/>
    <w:rsid w:val="001B2E8D"/>
    <w:rsid w:val="001B3D8E"/>
    <w:rsid w:val="001B3D9D"/>
    <w:rsid w:val="001B4654"/>
    <w:rsid w:val="001B473A"/>
    <w:rsid w:val="001B4C9D"/>
    <w:rsid w:val="001B4E33"/>
    <w:rsid w:val="001B575A"/>
    <w:rsid w:val="001B678D"/>
    <w:rsid w:val="001B6801"/>
    <w:rsid w:val="001B6A7D"/>
    <w:rsid w:val="001B7B1F"/>
    <w:rsid w:val="001B7C2B"/>
    <w:rsid w:val="001C0333"/>
    <w:rsid w:val="001C05DB"/>
    <w:rsid w:val="001C0AF9"/>
    <w:rsid w:val="001C0CF4"/>
    <w:rsid w:val="001C1152"/>
    <w:rsid w:val="001C119A"/>
    <w:rsid w:val="001C1566"/>
    <w:rsid w:val="001C1796"/>
    <w:rsid w:val="001C18EB"/>
    <w:rsid w:val="001C1BDE"/>
    <w:rsid w:val="001C1D9A"/>
    <w:rsid w:val="001C1E30"/>
    <w:rsid w:val="001C2645"/>
    <w:rsid w:val="001C2F8F"/>
    <w:rsid w:val="001C30AE"/>
    <w:rsid w:val="001C3301"/>
    <w:rsid w:val="001C348F"/>
    <w:rsid w:val="001C360C"/>
    <w:rsid w:val="001C3960"/>
    <w:rsid w:val="001C3F03"/>
    <w:rsid w:val="001C4570"/>
    <w:rsid w:val="001C4C37"/>
    <w:rsid w:val="001C4D33"/>
    <w:rsid w:val="001C521A"/>
    <w:rsid w:val="001C541B"/>
    <w:rsid w:val="001C55ED"/>
    <w:rsid w:val="001C5613"/>
    <w:rsid w:val="001C5F1A"/>
    <w:rsid w:val="001C61C3"/>
    <w:rsid w:val="001C64DD"/>
    <w:rsid w:val="001C6C02"/>
    <w:rsid w:val="001C6CBC"/>
    <w:rsid w:val="001C6EC8"/>
    <w:rsid w:val="001C7724"/>
    <w:rsid w:val="001C7B1C"/>
    <w:rsid w:val="001D0188"/>
    <w:rsid w:val="001D0AF9"/>
    <w:rsid w:val="001D1404"/>
    <w:rsid w:val="001D17EC"/>
    <w:rsid w:val="001D1B1F"/>
    <w:rsid w:val="001D22EC"/>
    <w:rsid w:val="001D2BB4"/>
    <w:rsid w:val="001D2C47"/>
    <w:rsid w:val="001D2FBB"/>
    <w:rsid w:val="001D3390"/>
    <w:rsid w:val="001D382B"/>
    <w:rsid w:val="001D383A"/>
    <w:rsid w:val="001D3910"/>
    <w:rsid w:val="001D3C55"/>
    <w:rsid w:val="001D3CFA"/>
    <w:rsid w:val="001D3F65"/>
    <w:rsid w:val="001D3FD2"/>
    <w:rsid w:val="001D4380"/>
    <w:rsid w:val="001D4939"/>
    <w:rsid w:val="001D4AEA"/>
    <w:rsid w:val="001D4EB9"/>
    <w:rsid w:val="001D5704"/>
    <w:rsid w:val="001D5F03"/>
    <w:rsid w:val="001D5FD2"/>
    <w:rsid w:val="001D68B4"/>
    <w:rsid w:val="001D6955"/>
    <w:rsid w:val="001D6DDC"/>
    <w:rsid w:val="001D6F88"/>
    <w:rsid w:val="001D795E"/>
    <w:rsid w:val="001D796E"/>
    <w:rsid w:val="001E088E"/>
    <w:rsid w:val="001E1045"/>
    <w:rsid w:val="001E151D"/>
    <w:rsid w:val="001E1940"/>
    <w:rsid w:val="001E1AAF"/>
    <w:rsid w:val="001E27DA"/>
    <w:rsid w:val="001E2E5B"/>
    <w:rsid w:val="001E3285"/>
    <w:rsid w:val="001E36F4"/>
    <w:rsid w:val="001E3716"/>
    <w:rsid w:val="001E37BB"/>
    <w:rsid w:val="001E3E70"/>
    <w:rsid w:val="001E4562"/>
    <w:rsid w:val="001E4D1C"/>
    <w:rsid w:val="001E4F9B"/>
    <w:rsid w:val="001E56ED"/>
    <w:rsid w:val="001E58C8"/>
    <w:rsid w:val="001E59C2"/>
    <w:rsid w:val="001E5E9D"/>
    <w:rsid w:val="001E6A27"/>
    <w:rsid w:val="001E6AF5"/>
    <w:rsid w:val="001E6D0F"/>
    <w:rsid w:val="001E722B"/>
    <w:rsid w:val="001E7BDD"/>
    <w:rsid w:val="001E7C5F"/>
    <w:rsid w:val="001F0147"/>
    <w:rsid w:val="001F01D5"/>
    <w:rsid w:val="001F02F5"/>
    <w:rsid w:val="001F0331"/>
    <w:rsid w:val="001F0AD3"/>
    <w:rsid w:val="001F1137"/>
    <w:rsid w:val="001F11BF"/>
    <w:rsid w:val="001F1C62"/>
    <w:rsid w:val="001F1EC9"/>
    <w:rsid w:val="001F2B48"/>
    <w:rsid w:val="001F2BF9"/>
    <w:rsid w:val="001F2CBD"/>
    <w:rsid w:val="001F2FF3"/>
    <w:rsid w:val="001F3416"/>
    <w:rsid w:val="001F43DF"/>
    <w:rsid w:val="001F486B"/>
    <w:rsid w:val="001F4AE7"/>
    <w:rsid w:val="001F5294"/>
    <w:rsid w:val="001F5C78"/>
    <w:rsid w:val="001F5EC0"/>
    <w:rsid w:val="001F63E8"/>
    <w:rsid w:val="001F6E18"/>
    <w:rsid w:val="001F706A"/>
    <w:rsid w:val="001F79A7"/>
    <w:rsid w:val="001F7A12"/>
    <w:rsid w:val="001F7BB9"/>
    <w:rsid w:val="002002FE"/>
    <w:rsid w:val="0020061C"/>
    <w:rsid w:val="00200B10"/>
    <w:rsid w:val="00200C8D"/>
    <w:rsid w:val="002012A2"/>
    <w:rsid w:val="002017E0"/>
    <w:rsid w:val="00201F9F"/>
    <w:rsid w:val="002022CB"/>
    <w:rsid w:val="002026CE"/>
    <w:rsid w:val="00202770"/>
    <w:rsid w:val="00202B0C"/>
    <w:rsid w:val="00202BA5"/>
    <w:rsid w:val="00202FCB"/>
    <w:rsid w:val="00203011"/>
    <w:rsid w:val="00203219"/>
    <w:rsid w:val="00203391"/>
    <w:rsid w:val="002036A7"/>
    <w:rsid w:val="002043ED"/>
    <w:rsid w:val="002044C2"/>
    <w:rsid w:val="002047B0"/>
    <w:rsid w:val="00205117"/>
    <w:rsid w:val="002054AB"/>
    <w:rsid w:val="002059AE"/>
    <w:rsid w:val="00205B0B"/>
    <w:rsid w:val="00205BF6"/>
    <w:rsid w:val="00206971"/>
    <w:rsid w:val="00206A16"/>
    <w:rsid w:val="00206B57"/>
    <w:rsid w:val="002070CD"/>
    <w:rsid w:val="00207A5C"/>
    <w:rsid w:val="00207B85"/>
    <w:rsid w:val="00207E3A"/>
    <w:rsid w:val="0021034E"/>
    <w:rsid w:val="002106D7"/>
    <w:rsid w:val="00210B17"/>
    <w:rsid w:val="002110CE"/>
    <w:rsid w:val="00211673"/>
    <w:rsid w:val="00211711"/>
    <w:rsid w:val="00211C75"/>
    <w:rsid w:val="00211EFB"/>
    <w:rsid w:val="002123D8"/>
    <w:rsid w:val="002127A4"/>
    <w:rsid w:val="002128C7"/>
    <w:rsid w:val="00212981"/>
    <w:rsid w:val="00212AFF"/>
    <w:rsid w:val="00212B57"/>
    <w:rsid w:val="00212EA9"/>
    <w:rsid w:val="002130AD"/>
    <w:rsid w:val="0021379C"/>
    <w:rsid w:val="00213B25"/>
    <w:rsid w:val="00213C65"/>
    <w:rsid w:val="00214272"/>
    <w:rsid w:val="0021469B"/>
    <w:rsid w:val="00215592"/>
    <w:rsid w:val="0021584F"/>
    <w:rsid w:val="00215FEE"/>
    <w:rsid w:val="00216440"/>
    <w:rsid w:val="00216A1A"/>
    <w:rsid w:val="00217167"/>
    <w:rsid w:val="002175A2"/>
    <w:rsid w:val="002178B5"/>
    <w:rsid w:val="00217965"/>
    <w:rsid w:val="00220238"/>
    <w:rsid w:val="00220766"/>
    <w:rsid w:val="00220CE2"/>
    <w:rsid w:val="00221969"/>
    <w:rsid w:val="00221D94"/>
    <w:rsid w:val="0022214F"/>
    <w:rsid w:val="0022227C"/>
    <w:rsid w:val="002223E2"/>
    <w:rsid w:val="002226D7"/>
    <w:rsid w:val="00222F47"/>
    <w:rsid w:val="002231F5"/>
    <w:rsid w:val="00223F1A"/>
    <w:rsid w:val="00224BCE"/>
    <w:rsid w:val="00224E4E"/>
    <w:rsid w:val="00224FFC"/>
    <w:rsid w:val="00226055"/>
    <w:rsid w:val="00226231"/>
    <w:rsid w:val="002265D5"/>
    <w:rsid w:val="00227BA9"/>
    <w:rsid w:val="00230029"/>
    <w:rsid w:val="00230188"/>
    <w:rsid w:val="0023047B"/>
    <w:rsid w:val="0023086C"/>
    <w:rsid w:val="00230961"/>
    <w:rsid w:val="00230ED0"/>
    <w:rsid w:val="00230FA4"/>
    <w:rsid w:val="0023156E"/>
    <w:rsid w:val="00231C36"/>
    <w:rsid w:val="00231F12"/>
    <w:rsid w:val="002329A0"/>
    <w:rsid w:val="00232B90"/>
    <w:rsid w:val="002332B7"/>
    <w:rsid w:val="0023409C"/>
    <w:rsid w:val="00234175"/>
    <w:rsid w:val="0023427A"/>
    <w:rsid w:val="00234A67"/>
    <w:rsid w:val="00234E85"/>
    <w:rsid w:val="00235353"/>
    <w:rsid w:val="002355C0"/>
    <w:rsid w:val="00235934"/>
    <w:rsid w:val="00235BC1"/>
    <w:rsid w:val="00235CF9"/>
    <w:rsid w:val="00235DC7"/>
    <w:rsid w:val="002362E2"/>
    <w:rsid w:val="002366ED"/>
    <w:rsid w:val="0023694B"/>
    <w:rsid w:val="00236CFE"/>
    <w:rsid w:val="00237025"/>
    <w:rsid w:val="00237405"/>
    <w:rsid w:val="00237AA9"/>
    <w:rsid w:val="00240255"/>
    <w:rsid w:val="0024032E"/>
    <w:rsid w:val="00240389"/>
    <w:rsid w:val="00240873"/>
    <w:rsid w:val="00240ACC"/>
    <w:rsid w:val="00240E0C"/>
    <w:rsid w:val="0024137E"/>
    <w:rsid w:val="00241458"/>
    <w:rsid w:val="00241B1A"/>
    <w:rsid w:val="00241DFC"/>
    <w:rsid w:val="002421BD"/>
    <w:rsid w:val="002423EA"/>
    <w:rsid w:val="00243D8B"/>
    <w:rsid w:val="0024404D"/>
    <w:rsid w:val="0024495F"/>
    <w:rsid w:val="00244E3E"/>
    <w:rsid w:val="002456E9"/>
    <w:rsid w:val="00245B29"/>
    <w:rsid w:val="00245DC0"/>
    <w:rsid w:val="002464C2"/>
    <w:rsid w:val="00246999"/>
    <w:rsid w:val="0024721C"/>
    <w:rsid w:val="00247391"/>
    <w:rsid w:val="00247773"/>
    <w:rsid w:val="00247D4A"/>
    <w:rsid w:val="00247FB4"/>
    <w:rsid w:val="00250312"/>
    <w:rsid w:val="002512BC"/>
    <w:rsid w:val="00251341"/>
    <w:rsid w:val="002515F7"/>
    <w:rsid w:val="00252391"/>
    <w:rsid w:val="002523E7"/>
    <w:rsid w:val="002527B8"/>
    <w:rsid w:val="00252DA4"/>
    <w:rsid w:val="00252E18"/>
    <w:rsid w:val="00252E5D"/>
    <w:rsid w:val="00253C2B"/>
    <w:rsid w:val="00253F11"/>
    <w:rsid w:val="00254147"/>
    <w:rsid w:val="002548B1"/>
    <w:rsid w:val="00254E72"/>
    <w:rsid w:val="00254EFB"/>
    <w:rsid w:val="002552F1"/>
    <w:rsid w:val="002553EB"/>
    <w:rsid w:val="002559A9"/>
    <w:rsid w:val="00256381"/>
    <w:rsid w:val="002574B3"/>
    <w:rsid w:val="00257733"/>
    <w:rsid w:val="0026047B"/>
    <w:rsid w:val="00260820"/>
    <w:rsid w:val="00261918"/>
    <w:rsid w:val="0026453B"/>
    <w:rsid w:val="002645A7"/>
    <w:rsid w:val="002645B2"/>
    <w:rsid w:val="00264AC0"/>
    <w:rsid w:val="00264B76"/>
    <w:rsid w:val="00264FDB"/>
    <w:rsid w:val="002656BE"/>
    <w:rsid w:val="00266302"/>
    <w:rsid w:val="00266481"/>
    <w:rsid w:val="00266683"/>
    <w:rsid w:val="00266A00"/>
    <w:rsid w:val="00266D40"/>
    <w:rsid w:val="002675A3"/>
    <w:rsid w:val="0027002E"/>
    <w:rsid w:val="002703A4"/>
    <w:rsid w:val="0027042F"/>
    <w:rsid w:val="002704AD"/>
    <w:rsid w:val="002708C6"/>
    <w:rsid w:val="00270D35"/>
    <w:rsid w:val="00270DFC"/>
    <w:rsid w:val="002711D0"/>
    <w:rsid w:val="0027216B"/>
    <w:rsid w:val="00272C55"/>
    <w:rsid w:val="002734A3"/>
    <w:rsid w:val="00274578"/>
    <w:rsid w:val="0027464D"/>
    <w:rsid w:val="00275593"/>
    <w:rsid w:val="00275843"/>
    <w:rsid w:val="00276E04"/>
    <w:rsid w:val="00276EB1"/>
    <w:rsid w:val="00277487"/>
    <w:rsid w:val="00277A79"/>
    <w:rsid w:val="00277E19"/>
    <w:rsid w:val="00277FDC"/>
    <w:rsid w:val="00280006"/>
    <w:rsid w:val="002802AD"/>
    <w:rsid w:val="0028034C"/>
    <w:rsid w:val="002804BE"/>
    <w:rsid w:val="00280609"/>
    <w:rsid w:val="00280A48"/>
    <w:rsid w:val="00280C03"/>
    <w:rsid w:val="00280E7C"/>
    <w:rsid w:val="00281193"/>
    <w:rsid w:val="00281347"/>
    <w:rsid w:val="00281A9C"/>
    <w:rsid w:val="00281B73"/>
    <w:rsid w:val="00281FDA"/>
    <w:rsid w:val="002824C0"/>
    <w:rsid w:val="002825EC"/>
    <w:rsid w:val="002831F0"/>
    <w:rsid w:val="0028355F"/>
    <w:rsid w:val="0028407E"/>
    <w:rsid w:val="00284571"/>
    <w:rsid w:val="00284CAC"/>
    <w:rsid w:val="00285691"/>
    <w:rsid w:val="002857E3"/>
    <w:rsid w:val="0028588B"/>
    <w:rsid w:val="00285F02"/>
    <w:rsid w:val="002865C3"/>
    <w:rsid w:val="00286FCE"/>
    <w:rsid w:val="0028704E"/>
    <w:rsid w:val="00287122"/>
    <w:rsid w:val="002876EA"/>
    <w:rsid w:val="00287945"/>
    <w:rsid w:val="00287B9B"/>
    <w:rsid w:val="00287C24"/>
    <w:rsid w:val="00290379"/>
    <w:rsid w:val="0029079D"/>
    <w:rsid w:val="00290B8A"/>
    <w:rsid w:val="002911B2"/>
    <w:rsid w:val="002911BF"/>
    <w:rsid w:val="00291223"/>
    <w:rsid w:val="00291DA9"/>
    <w:rsid w:val="0029246E"/>
    <w:rsid w:val="00292597"/>
    <w:rsid w:val="002925AE"/>
    <w:rsid w:val="00292818"/>
    <w:rsid w:val="00292DCD"/>
    <w:rsid w:val="00292E51"/>
    <w:rsid w:val="00293178"/>
    <w:rsid w:val="0029355D"/>
    <w:rsid w:val="002937B6"/>
    <w:rsid w:val="00293A03"/>
    <w:rsid w:val="00293A1A"/>
    <w:rsid w:val="00293B32"/>
    <w:rsid w:val="00293BF5"/>
    <w:rsid w:val="0029407E"/>
    <w:rsid w:val="00294414"/>
    <w:rsid w:val="002949B0"/>
    <w:rsid w:val="00294D91"/>
    <w:rsid w:val="002957A8"/>
    <w:rsid w:val="0029596C"/>
    <w:rsid w:val="00295A58"/>
    <w:rsid w:val="00295A9E"/>
    <w:rsid w:val="0029653F"/>
    <w:rsid w:val="00296FF0"/>
    <w:rsid w:val="00297C0D"/>
    <w:rsid w:val="00297F26"/>
    <w:rsid w:val="002A015D"/>
    <w:rsid w:val="002A0B8A"/>
    <w:rsid w:val="002A118A"/>
    <w:rsid w:val="002A1338"/>
    <w:rsid w:val="002A151F"/>
    <w:rsid w:val="002A1B9F"/>
    <w:rsid w:val="002A1EF6"/>
    <w:rsid w:val="002A1FB1"/>
    <w:rsid w:val="002A2203"/>
    <w:rsid w:val="002A225E"/>
    <w:rsid w:val="002A2B03"/>
    <w:rsid w:val="002A2E04"/>
    <w:rsid w:val="002A3D1E"/>
    <w:rsid w:val="002A3EB8"/>
    <w:rsid w:val="002A42A0"/>
    <w:rsid w:val="002A4F07"/>
    <w:rsid w:val="002A51F7"/>
    <w:rsid w:val="002A5472"/>
    <w:rsid w:val="002A56DF"/>
    <w:rsid w:val="002A614F"/>
    <w:rsid w:val="002A61C5"/>
    <w:rsid w:val="002A6459"/>
    <w:rsid w:val="002A67CF"/>
    <w:rsid w:val="002A6869"/>
    <w:rsid w:val="002A7000"/>
    <w:rsid w:val="002A70B3"/>
    <w:rsid w:val="002B00C3"/>
    <w:rsid w:val="002B054B"/>
    <w:rsid w:val="002B08C7"/>
    <w:rsid w:val="002B0B06"/>
    <w:rsid w:val="002B0F6D"/>
    <w:rsid w:val="002B161B"/>
    <w:rsid w:val="002B1C1C"/>
    <w:rsid w:val="002B1C9F"/>
    <w:rsid w:val="002B21B0"/>
    <w:rsid w:val="002B2913"/>
    <w:rsid w:val="002B2957"/>
    <w:rsid w:val="002B40BA"/>
    <w:rsid w:val="002B4959"/>
    <w:rsid w:val="002B49AF"/>
    <w:rsid w:val="002B4B15"/>
    <w:rsid w:val="002B4E8E"/>
    <w:rsid w:val="002B4F1D"/>
    <w:rsid w:val="002B5EBA"/>
    <w:rsid w:val="002B6042"/>
    <w:rsid w:val="002B6971"/>
    <w:rsid w:val="002B6B08"/>
    <w:rsid w:val="002B749C"/>
    <w:rsid w:val="002B76C1"/>
    <w:rsid w:val="002B7F50"/>
    <w:rsid w:val="002C0003"/>
    <w:rsid w:val="002C0484"/>
    <w:rsid w:val="002C06D5"/>
    <w:rsid w:val="002C11C4"/>
    <w:rsid w:val="002C1640"/>
    <w:rsid w:val="002C16ED"/>
    <w:rsid w:val="002C1842"/>
    <w:rsid w:val="002C1AD2"/>
    <w:rsid w:val="002C1BB8"/>
    <w:rsid w:val="002C1BEA"/>
    <w:rsid w:val="002C2351"/>
    <w:rsid w:val="002C27A4"/>
    <w:rsid w:val="002C2FFC"/>
    <w:rsid w:val="002C3161"/>
    <w:rsid w:val="002C31C5"/>
    <w:rsid w:val="002C37E2"/>
    <w:rsid w:val="002C3A06"/>
    <w:rsid w:val="002C4765"/>
    <w:rsid w:val="002C4C75"/>
    <w:rsid w:val="002C4DEF"/>
    <w:rsid w:val="002C5199"/>
    <w:rsid w:val="002C550A"/>
    <w:rsid w:val="002C553F"/>
    <w:rsid w:val="002C564C"/>
    <w:rsid w:val="002C6023"/>
    <w:rsid w:val="002C6784"/>
    <w:rsid w:val="002C68BA"/>
    <w:rsid w:val="002C68CF"/>
    <w:rsid w:val="002C6C51"/>
    <w:rsid w:val="002C6C9F"/>
    <w:rsid w:val="002D0B5A"/>
    <w:rsid w:val="002D0D4B"/>
    <w:rsid w:val="002D14AE"/>
    <w:rsid w:val="002D15D3"/>
    <w:rsid w:val="002D16E1"/>
    <w:rsid w:val="002D1728"/>
    <w:rsid w:val="002D17AD"/>
    <w:rsid w:val="002D1943"/>
    <w:rsid w:val="002D21F2"/>
    <w:rsid w:val="002D27F7"/>
    <w:rsid w:val="002D2846"/>
    <w:rsid w:val="002D3B0C"/>
    <w:rsid w:val="002D41D7"/>
    <w:rsid w:val="002D443A"/>
    <w:rsid w:val="002D4C0C"/>
    <w:rsid w:val="002D4CCE"/>
    <w:rsid w:val="002D4DDC"/>
    <w:rsid w:val="002D5DEF"/>
    <w:rsid w:val="002D5F4A"/>
    <w:rsid w:val="002D6EFB"/>
    <w:rsid w:val="002D7133"/>
    <w:rsid w:val="002D7282"/>
    <w:rsid w:val="002D72C8"/>
    <w:rsid w:val="002D745A"/>
    <w:rsid w:val="002D7B13"/>
    <w:rsid w:val="002E0052"/>
    <w:rsid w:val="002E0741"/>
    <w:rsid w:val="002E131D"/>
    <w:rsid w:val="002E14A9"/>
    <w:rsid w:val="002E1FA4"/>
    <w:rsid w:val="002E26C4"/>
    <w:rsid w:val="002E26CE"/>
    <w:rsid w:val="002E2B45"/>
    <w:rsid w:val="002E3184"/>
    <w:rsid w:val="002E37C0"/>
    <w:rsid w:val="002E3EDD"/>
    <w:rsid w:val="002E4CDA"/>
    <w:rsid w:val="002E4F24"/>
    <w:rsid w:val="002E549D"/>
    <w:rsid w:val="002E62B9"/>
    <w:rsid w:val="002E62BD"/>
    <w:rsid w:val="002E6A0D"/>
    <w:rsid w:val="002E71D1"/>
    <w:rsid w:val="002F0145"/>
    <w:rsid w:val="002F0428"/>
    <w:rsid w:val="002F0A3F"/>
    <w:rsid w:val="002F0D4E"/>
    <w:rsid w:val="002F0DC2"/>
    <w:rsid w:val="002F1690"/>
    <w:rsid w:val="002F3D67"/>
    <w:rsid w:val="002F4087"/>
    <w:rsid w:val="002F42EA"/>
    <w:rsid w:val="002F4829"/>
    <w:rsid w:val="002F67EF"/>
    <w:rsid w:val="002F74B4"/>
    <w:rsid w:val="00300365"/>
    <w:rsid w:val="0030077E"/>
    <w:rsid w:val="00300BA4"/>
    <w:rsid w:val="00300E95"/>
    <w:rsid w:val="00301F38"/>
    <w:rsid w:val="00302A73"/>
    <w:rsid w:val="00302F87"/>
    <w:rsid w:val="003034E7"/>
    <w:rsid w:val="00303E9D"/>
    <w:rsid w:val="003044D7"/>
    <w:rsid w:val="003045D7"/>
    <w:rsid w:val="003049E4"/>
    <w:rsid w:val="00304CE5"/>
    <w:rsid w:val="00304DB8"/>
    <w:rsid w:val="0030574A"/>
    <w:rsid w:val="003057A9"/>
    <w:rsid w:val="00305883"/>
    <w:rsid w:val="003059DB"/>
    <w:rsid w:val="00305B83"/>
    <w:rsid w:val="00306049"/>
    <w:rsid w:val="00306218"/>
    <w:rsid w:val="00306464"/>
    <w:rsid w:val="00306587"/>
    <w:rsid w:val="00306BEB"/>
    <w:rsid w:val="00306ED5"/>
    <w:rsid w:val="003073D8"/>
    <w:rsid w:val="003078AC"/>
    <w:rsid w:val="003103EF"/>
    <w:rsid w:val="00310534"/>
    <w:rsid w:val="0031057C"/>
    <w:rsid w:val="00310B32"/>
    <w:rsid w:val="00310BE3"/>
    <w:rsid w:val="00310D96"/>
    <w:rsid w:val="00311362"/>
    <w:rsid w:val="0031146E"/>
    <w:rsid w:val="00311ECE"/>
    <w:rsid w:val="00312135"/>
    <w:rsid w:val="003121FE"/>
    <w:rsid w:val="003125C7"/>
    <w:rsid w:val="00312AB0"/>
    <w:rsid w:val="003132B6"/>
    <w:rsid w:val="00313D42"/>
    <w:rsid w:val="0031427F"/>
    <w:rsid w:val="003142BB"/>
    <w:rsid w:val="003147C5"/>
    <w:rsid w:val="00314A20"/>
    <w:rsid w:val="00314DC9"/>
    <w:rsid w:val="0031507D"/>
    <w:rsid w:val="0031550B"/>
    <w:rsid w:val="003158AA"/>
    <w:rsid w:val="00315BBF"/>
    <w:rsid w:val="00316154"/>
    <w:rsid w:val="0031719F"/>
    <w:rsid w:val="00317A74"/>
    <w:rsid w:val="00320200"/>
    <w:rsid w:val="00321271"/>
    <w:rsid w:val="0032135E"/>
    <w:rsid w:val="003216BC"/>
    <w:rsid w:val="0032170D"/>
    <w:rsid w:val="0032198E"/>
    <w:rsid w:val="00321BD8"/>
    <w:rsid w:val="003228FB"/>
    <w:rsid w:val="0032299D"/>
    <w:rsid w:val="0032336A"/>
    <w:rsid w:val="0032433A"/>
    <w:rsid w:val="00324382"/>
    <w:rsid w:val="0032460C"/>
    <w:rsid w:val="00324A05"/>
    <w:rsid w:val="00324A4C"/>
    <w:rsid w:val="00324AFF"/>
    <w:rsid w:val="0032547B"/>
    <w:rsid w:val="00325575"/>
    <w:rsid w:val="00325892"/>
    <w:rsid w:val="003260C1"/>
    <w:rsid w:val="0032635E"/>
    <w:rsid w:val="00327AB9"/>
    <w:rsid w:val="00327AD9"/>
    <w:rsid w:val="00330250"/>
    <w:rsid w:val="00330A38"/>
    <w:rsid w:val="00330B59"/>
    <w:rsid w:val="00330C8E"/>
    <w:rsid w:val="00330D6F"/>
    <w:rsid w:val="00331166"/>
    <w:rsid w:val="003312FA"/>
    <w:rsid w:val="003314EE"/>
    <w:rsid w:val="003316FF"/>
    <w:rsid w:val="0033183D"/>
    <w:rsid w:val="003318CB"/>
    <w:rsid w:val="003332FF"/>
    <w:rsid w:val="0033333C"/>
    <w:rsid w:val="003334A9"/>
    <w:rsid w:val="00333B3B"/>
    <w:rsid w:val="00334C84"/>
    <w:rsid w:val="003351C0"/>
    <w:rsid w:val="00335217"/>
    <w:rsid w:val="00335DF2"/>
    <w:rsid w:val="00336F36"/>
    <w:rsid w:val="00337458"/>
    <w:rsid w:val="00340B63"/>
    <w:rsid w:val="00340C71"/>
    <w:rsid w:val="00340E40"/>
    <w:rsid w:val="00341221"/>
    <w:rsid w:val="003418D4"/>
    <w:rsid w:val="00341B8A"/>
    <w:rsid w:val="00341DC6"/>
    <w:rsid w:val="003425AA"/>
    <w:rsid w:val="00343096"/>
    <w:rsid w:val="0034310E"/>
    <w:rsid w:val="003433A8"/>
    <w:rsid w:val="003433F7"/>
    <w:rsid w:val="00343879"/>
    <w:rsid w:val="00343C42"/>
    <w:rsid w:val="00344738"/>
    <w:rsid w:val="00344847"/>
    <w:rsid w:val="00344A6B"/>
    <w:rsid w:val="003451D0"/>
    <w:rsid w:val="00346006"/>
    <w:rsid w:val="003462C5"/>
    <w:rsid w:val="0034634B"/>
    <w:rsid w:val="003463C9"/>
    <w:rsid w:val="0034661E"/>
    <w:rsid w:val="00346C03"/>
    <w:rsid w:val="0034733B"/>
    <w:rsid w:val="0034738D"/>
    <w:rsid w:val="00347474"/>
    <w:rsid w:val="00347A63"/>
    <w:rsid w:val="00350360"/>
    <w:rsid w:val="00350400"/>
    <w:rsid w:val="00350A75"/>
    <w:rsid w:val="00350ABF"/>
    <w:rsid w:val="003512FE"/>
    <w:rsid w:val="00351768"/>
    <w:rsid w:val="00352004"/>
    <w:rsid w:val="003525E0"/>
    <w:rsid w:val="003529B9"/>
    <w:rsid w:val="00352BCC"/>
    <w:rsid w:val="003538E7"/>
    <w:rsid w:val="00353985"/>
    <w:rsid w:val="00353F0F"/>
    <w:rsid w:val="003541E8"/>
    <w:rsid w:val="003542C3"/>
    <w:rsid w:val="00354674"/>
    <w:rsid w:val="00354807"/>
    <w:rsid w:val="0035484D"/>
    <w:rsid w:val="00354C18"/>
    <w:rsid w:val="00354C7E"/>
    <w:rsid w:val="00355299"/>
    <w:rsid w:val="00355AEA"/>
    <w:rsid w:val="00356AD8"/>
    <w:rsid w:val="00356BF3"/>
    <w:rsid w:val="00357386"/>
    <w:rsid w:val="003603F3"/>
    <w:rsid w:val="0036075E"/>
    <w:rsid w:val="003607B5"/>
    <w:rsid w:val="003611B8"/>
    <w:rsid w:val="003612A1"/>
    <w:rsid w:val="00361311"/>
    <w:rsid w:val="003618C9"/>
    <w:rsid w:val="00361BE0"/>
    <w:rsid w:val="00362570"/>
    <w:rsid w:val="0036269B"/>
    <w:rsid w:val="003626CF"/>
    <w:rsid w:val="00362A63"/>
    <w:rsid w:val="00364227"/>
    <w:rsid w:val="00364344"/>
    <w:rsid w:val="003644A9"/>
    <w:rsid w:val="003645D4"/>
    <w:rsid w:val="00364786"/>
    <w:rsid w:val="00365AAC"/>
    <w:rsid w:val="00365E35"/>
    <w:rsid w:val="00365E8C"/>
    <w:rsid w:val="003670E1"/>
    <w:rsid w:val="00367376"/>
    <w:rsid w:val="003677EE"/>
    <w:rsid w:val="003708AD"/>
    <w:rsid w:val="00370ACA"/>
    <w:rsid w:val="00370B65"/>
    <w:rsid w:val="00370D63"/>
    <w:rsid w:val="0037142F"/>
    <w:rsid w:val="003720E2"/>
    <w:rsid w:val="00372225"/>
    <w:rsid w:val="00372335"/>
    <w:rsid w:val="003723F1"/>
    <w:rsid w:val="00372797"/>
    <w:rsid w:val="00372951"/>
    <w:rsid w:val="00373080"/>
    <w:rsid w:val="003733BB"/>
    <w:rsid w:val="00373589"/>
    <w:rsid w:val="003739E6"/>
    <w:rsid w:val="00373E25"/>
    <w:rsid w:val="00373EA2"/>
    <w:rsid w:val="00374036"/>
    <w:rsid w:val="003742CE"/>
    <w:rsid w:val="0037443B"/>
    <w:rsid w:val="00374892"/>
    <w:rsid w:val="0037522B"/>
    <w:rsid w:val="003752C7"/>
    <w:rsid w:val="00376434"/>
    <w:rsid w:val="003767AB"/>
    <w:rsid w:val="0037693E"/>
    <w:rsid w:val="00377A3C"/>
    <w:rsid w:val="00377C96"/>
    <w:rsid w:val="00377EEC"/>
    <w:rsid w:val="00380C06"/>
    <w:rsid w:val="00380D5C"/>
    <w:rsid w:val="00381285"/>
    <w:rsid w:val="0038135C"/>
    <w:rsid w:val="0038192F"/>
    <w:rsid w:val="00381E73"/>
    <w:rsid w:val="00381FF2"/>
    <w:rsid w:val="003822AA"/>
    <w:rsid w:val="0038239F"/>
    <w:rsid w:val="00382602"/>
    <w:rsid w:val="003826B4"/>
    <w:rsid w:val="00382BEE"/>
    <w:rsid w:val="00382F96"/>
    <w:rsid w:val="00383EE9"/>
    <w:rsid w:val="00383F55"/>
    <w:rsid w:val="00384449"/>
    <w:rsid w:val="00384BD3"/>
    <w:rsid w:val="0038518C"/>
    <w:rsid w:val="00385224"/>
    <w:rsid w:val="00385262"/>
    <w:rsid w:val="00385339"/>
    <w:rsid w:val="00385D9E"/>
    <w:rsid w:val="003861E5"/>
    <w:rsid w:val="00386612"/>
    <w:rsid w:val="00386785"/>
    <w:rsid w:val="00386A74"/>
    <w:rsid w:val="00386AF4"/>
    <w:rsid w:val="003875B3"/>
    <w:rsid w:val="003875F4"/>
    <w:rsid w:val="00390237"/>
    <w:rsid w:val="00390354"/>
    <w:rsid w:val="003907EE"/>
    <w:rsid w:val="00390834"/>
    <w:rsid w:val="00390F1E"/>
    <w:rsid w:val="00390F9C"/>
    <w:rsid w:val="0039177A"/>
    <w:rsid w:val="00391871"/>
    <w:rsid w:val="00392076"/>
    <w:rsid w:val="003920E4"/>
    <w:rsid w:val="0039237F"/>
    <w:rsid w:val="00392940"/>
    <w:rsid w:val="00392BC9"/>
    <w:rsid w:val="00392FF4"/>
    <w:rsid w:val="00393A01"/>
    <w:rsid w:val="00393EB2"/>
    <w:rsid w:val="003942EF"/>
    <w:rsid w:val="00394325"/>
    <w:rsid w:val="003948AC"/>
    <w:rsid w:val="00394B9A"/>
    <w:rsid w:val="00394F7A"/>
    <w:rsid w:val="00395134"/>
    <w:rsid w:val="00395FFC"/>
    <w:rsid w:val="00396605"/>
    <w:rsid w:val="003966ED"/>
    <w:rsid w:val="00396A26"/>
    <w:rsid w:val="003979EF"/>
    <w:rsid w:val="00397CEC"/>
    <w:rsid w:val="003A1032"/>
    <w:rsid w:val="003A162C"/>
    <w:rsid w:val="003A1D3D"/>
    <w:rsid w:val="003A2786"/>
    <w:rsid w:val="003A2AE2"/>
    <w:rsid w:val="003A30A8"/>
    <w:rsid w:val="003A3308"/>
    <w:rsid w:val="003A3AC6"/>
    <w:rsid w:val="003A3E4E"/>
    <w:rsid w:val="003A40B9"/>
    <w:rsid w:val="003A4139"/>
    <w:rsid w:val="003A41C0"/>
    <w:rsid w:val="003A46B4"/>
    <w:rsid w:val="003A47CB"/>
    <w:rsid w:val="003A53CD"/>
    <w:rsid w:val="003A5912"/>
    <w:rsid w:val="003A5A04"/>
    <w:rsid w:val="003A5BAB"/>
    <w:rsid w:val="003A5CD1"/>
    <w:rsid w:val="003A5D78"/>
    <w:rsid w:val="003A5FED"/>
    <w:rsid w:val="003A6560"/>
    <w:rsid w:val="003A71F0"/>
    <w:rsid w:val="003B06C5"/>
    <w:rsid w:val="003B08F1"/>
    <w:rsid w:val="003B0F5B"/>
    <w:rsid w:val="003B1776"/>
    <w:rsid w:val="003B1D62"/>
    <w:rsid w:val="003B2A60"/>
    <w:rsid w:val="003B3885"/>
    <w:rsid w:val="003B4371"/>
    <w:rsid w:val="003B4D7E"/>
    <w:rsid w:val="003B4E5B"/>
    <w:rsid w:val="003B511C"/>
    <w:rsid w:val="003B52F8"/>
    <w:rsid w:val="003B545A"/>
    <w:rsid w:val="003B5E92"/>
    <w:rsid w:val="003B6DF2"/>
    <w:rsid w:val="003B6E33"/>
    <w:rsid w:val="003B70F3"/>
    <w:rsid w:val="003B71B9"/>
    <w:rsid w:val="003B7526"/>
    <w:rsid w:val="003B7E56"/>
    <w:rsid w:val="003C034C"/>
    <w:rsid w:val="003C046A"/>
    <w:rsid w:val="003C05F5"/>
    <w:rsid w:val="003C06C8"/>
    <w:rsid w:val="003C0E7B"/>
    <w:rsid w:val="003C14F7"/>
    <w:rsid w:val="003C1A37"/>
    <w:rsid w:val="003C1FBA"/>
    <w:rsid w:val="003C2BC8"/>
    <w:rsid w:val="003C2D20"/>
    <w:rsid w:val="003C2E5B"/>
    <w:rsid w:val="003C300D"/>
    <w:rsid w:val="003C30AE"/>
    <w:rsid w:val="003C339E"/>
    <w:rsid w:val="003C36CA"/>
    <w:rsid w:val="003C3E94"/>
    <w:rsid w:val="003C4512"/>
    <w:rsid w:val="003C4ED6"/>
    <w:rsid w:val="003C50BE"/>
    <w:rsid w:val="003C5192"/>
    <w:rsid w:val="003C55C4"/>
    <w:rsid w:val="003C5BC9"/>
    <w:rsid w:val="003C5F37"/>
    <w:rsid w:val="003C6000"/>
    <w:rsid w:val="003C73B1"/>
    <w:rsid w:val="003C7DED"/>
    <w:rsid w:val="003C7F97"/>
    <w:rsid w:val="003D0071"/>
    <w:rsid w:val="003D0226"/>
    <w:rsid w:val="003D034D"/>
    <w:rsid w:val="003D03F5"/>
    <w:rsid w:val="003D0741"/>
    <w:rsid w:val="003D097E"/>
    <w:rsid w:val="003D189E"/>
    <w:rsid w:val="003D1DAC"/>
    <w:rsid w:val="003D1DB9"/>
    <w:rsid w:val="003D1F70"/>
    <w:rsid w:val="003D2059"/>
    <w:rsid w:val="003D2132"/>
    <w:rsid w:val="003D22BA"/>
    <w:rsid w:val="003D2FE7"/>
    <w:rsid w:val="003D3194"/>
    <w:rsid w:val="003D3427"/>
    <w:rsid w:val="003D398A"/>
    <w:rsid w:val="003D3AE1"/>
    <w:rsid w:val="003D3B10"/>
    <w:rsid w:val="003D43B7"/>
    <w:rsid w:val="003D43D0"/>
    <w:rsid w:val="003D501C"/>
    <w:rsid w:val="003D5301"/>
    <w:rsid w:val="003D57EB"/>
    <w:rsid w:val="003D5BB7"/>
    <w:rsid w:val="003D5E10"/>
    <w:rsid w:val="003D6258"/>
    <w:rsid w:val="003D62C0"/>
    <w:rsid w:val="003D651D"/>
    <w:rsid w:val="003D656B"/>
    <w:rsid w:val="003D67C0"/>
    <w:rsid w:val="003D69E7"/>
    <w:rsid w:val="003D6D03"/>
    <w:rsid w:val="003D6D7D"/>
    <w:rsid w:val="003D7B47"/>
    <w:rsid w:val="003E030E"/>
    <w:rsid w:val="003E0344"/>
    <w:rsid w:val="003E03A7"/>
    <w:rsid w:val="003E0623"/>
    <w:rsid w:val="003E09CD"/>
    <w:rsid w:val="003E0C02"/>
    <w:rsid w:val="003E10BB"/>
    <w:rsid w:val="003E139B"/>
    <w:rsid w:val="003E1A58"/>
    <w:rsid w:val="003E1AEA"/>
    <w:rsid w:val="003E2603"/>
    <w:rsid w:val="003E2773"/>
    <w:rsid w:val="003E353F"/>
    <w:rsid w:val="003E3D79"/>
    <w:rsid w:val="003E42C8"/>
    <w:rsid w:val="003E431D"/>
    <w:rsid w:val="003E4438"/>
    <w:rsid w:val="003E4509"/>
    <w:rsid w:val="003E46B6"/>
    <w:rsid w:val="003E496B"/>
    <w:rsid w:val="003E5097"/>
    <w:rsid w:val="003E5AC7"/>
    <w:rsid w:val="003E5F01"/>
    <w:rsid w:val="003E6013"/>
    <w:rsid w:val="003E63C8"/>
    <w:rsid w:val="003E6D8E"/>
    <w:rsid w:val="003E6FCE"/>
    <w:rsid w:val="003F0052"/>
    <w:rsid w:val="003F0346"/>
    <w:rsid w:val="003F048D"/>
    <w:rsid w:val="003F070E"/>
    <w:rsid w:val="003F0D7F"/>
    <w:rsid w:val="003F4323"/>
    <w:rsid w:val="003F46D5"/>
    <w:rsid w:val="003F5236"/>
    <w:rsid w:val="003F58E5"/>
    <w:rsid w:val="003F65CB"/>
    <w:rsid w:val="003F7895"/>
    <w:rsid w:val="003F7A74"/>
    <w:rsid w:val="003F7AE9"/>
    <w:rsid w:val="00401AC7"/>
    <w:rsid w:val="00401E36"/>
    <w:rsid w:val="0040217C"/>
    <w:rsid w:val="00402233"/>
    <w:rsid w:val="004024E5"/>
    <w:rsid w:val="00402971"/>
    <w:rsid w:val="00403024"/>
    <w:rsid w:val="00403066"/>
    <w:rsid w:val="004037B6"/>
    <w:rsid w:val="00403EB1"/>
    <w:rsid w:val="00404ACE"/>
    <w:rsid w:val="00404EF2"/>
    <w:rsid w:val="004051EA"/>
    <w:rsid w:val="004064C5"/>
    <w:rsid w:val="004068A6"/>
    <w:rsid w:val="00406DC6"/>
    <w:rsid w:val="00406F55"/>
    <w:rsid w:val="004071CE"/>
    <w:rsid w:val="004076B2"/>
    <w:rsid w:val="004100C7"/>
    <w:rsid w:val="004105C6"/>
    <w:rsid w:val="00410768"/>
    <w:rsid w:val="00410AF1"/>
    <w:rsid w:val="00410BA7"/>
    <w:rsid w:val="00410D0E"/>
    <w:rsid w:val="004117AC"/>
    <w:rsid w:val="004118EC"/>
    <w:rsid w:val="0041207F"/>
    <w:rsid w:val="00412394"/>
    <w:rsid w:val="004126C5"/>
    <w:rsid w:val="00412B94"/>
    <w:rsid w:val="00413EE9"/>
    <w:rsid w:val="00415F52"/>
    <w:rsid w:val="004165C2"/>
    <w:rsid w:val="00416CAE"/>
    <w:rsid w:val="00416E21"/>
    <w:rsid w:val="00416F85"/>
    <w:rsid w:val="004173A6"/>
    <w:rsid w:val="00420085"/>
    <w:rsid w:val="00420D0B"/>
    <w:rsid w:val="00421273"/>
    <w:rsid w:val="0042154C"/>
    <w:rsid w:val="004218B8"/>
    <w:rsid w:val="00421EAE"/>
    <w:rsid w:val="00422046"/>
    <w:rsid w:val="004222C6"/>
    <w:rsid w:val="0042232E"/>
    <w:rsid w:val="0042236A"/>
    <w:rsid w:val="00422B4E"/>
    <w:rsid w:val="00422BA6"/>
    <w:rsid w:val="0042315C"/>
    <w:rsid w:val="004234C5"/>
    <w:rsid w:val="00423C29"/>
    <w:rsid w:val="004248D7"/>
    <w:rsid w:val="004251A0"/>
    <w:rsid w:val="0042559C"/>
    <w:rsid w:val="0042566B"/>
    <w:rsid w:val="004259A1"/>
    <w:rsid w:val="00425C3A"/>
    <w:rsid w:val="00425CB3"/>
    <w:rsid w:val="00425CBF"/>
    <w:rsid w:val="00425E65"/>
    <w:rsid w:val="00426088"/>
    <w:rsid w:val="00426116"/>
    <w:rsid w:val="004268DC"/>
    <w:rsid w:val="00426D4F"/>
    <w:rsid w:val="00426E27"/>
    <w:rsid w:val="00426F2D"/>
    <w:rsid w:val="004271B7"/>
    <w:rsid w:val="0042742C"/>
    <w:rsid w:val="004279EF"/>
    <w:rsid w:val="00427D73"/>
    <w:rsid w:val="00427D8A"/>
    <w:rsid w:val="00430559"/>
    <w:rsid w:val="0043058E"/>
    <w:rsid w:val="0043075B"/>
    <w:rsid w:val="004311E6"/>
    <w:rsid w:val="00431370"/>
    <w:rsid w:val="004317A9"/>
    <w:rsid w:val="00431F39"/>
    <w:rsid w:val="00432AC0"/>
    <w:rsid w:val="0043345F"/>
    <w:rsid w:val="004337F3"/>
    <w:rsid w:val="00434B7C"/>
    <w:rsid w:val="004353F7"/>
    <w:rsid w:val="004353FD"/>
    <w:rsid w:val="0043560C"/>
    <w:rsid w:val="004356A2"/>
    <w:rsid w:val="00435921"/>
    <w:rsid w:val="00435ADE"/>
    <w:rsid w:val="0043601A"/>
    <w:rsid w:val="00436208"/>
    <w:rsid w:val="0043634C"/>
    <w:rsid w:val="0043658C"/>
    <w:rsid w:val="0043765F"/>
    <w:rsid w:val="00437B2A"/>
    <w:rsid w:val="00437B80"/>
    <w:rsid w:val="00437F8E"/>
    <w:rsid w:val="004400D5"/>
    <w:rsid w:val="00440124"/>
    <w:rsid w:val="00440582"/>
    <w:rsid w:val="004405D3"/>
    <w:rsid w:val="00440B8C"/>
    <w:rsid w:val="00440C39"/>
    <w:rsid w:val="00441276"/>
    <w:rsid w:val="00441662"/>
    <w:rsid w:val="004421F0"/>
    <w:rsid w:val="00442597"/>
    <w:rsid w:val="004428DD"/>
    <w:rsid w:val="00442BE9"/>
    <w:rsid w:val="00442EBF"/>
    <w:rsid w:val="004435F6"/>
    <w:rsid w:val="0044406F"/>
    <w:rsid w:val="00444198"/>
    <w:rsid w:val="00444311"/>
    <w:rsid w:val="00444965"/>
    <w:rsid w:val="00444B8C"/>
    <w:rsid w:val="00444E7A"/>
    <w:rsid w:val="0044508C"/>
    <w:rsid w:val="004454F3"/>
    <w:rsid w:val="004457E4"/>
    <w:rsid w:val="00445A92"/>
    <w:rsid w:val="00445FA1"/>
    <w:rsid w:val="0044717B"/>
    <w:rsid w:val="004473EA"/>
    <w:rsid w:val="00447540"/>
    <w:rsid w:val="00447F65"/>
    <w:rsid w:val="00450775"/>
    <w:rsid w:val="00450A3D"/>
    <w:rsid w:val="00450ACD"/>
    <w:rsid w:val="00450E6C"/>
    <w:rsid w:val="00450EB7"/>
    <w:rsid w:val="00451411"/>
    <w:rsid w:val="00451D05"/>
    <w:rsid w:val="004521E5"/>
    <w:rsid w:val="00452354"/>
    <w:rsid w:val="004524DC"/>
    <w:rsid w:val="004529A7"/>
    <w:rsid w:val="00453784"/>
    <w:rsid w:val="00453860"/>
    <w:rsid w:val="00453F7B"/>
    <w:rsid w:val="0045409A"/>
    <w:rsid w:val="004546DF"/>
    <w:rsid w:val="00454D31"/>
    <w:rsid w:val="00455768"/>
    <w:rsid w:val="00455B97"/>
    <w:rsid w:val="00455CCB"/>
    <w:rsid w:val="004561BA"/>
    <w:rsid w:val="00456F0A"/>
    <w:rsid w:val="00456FD7"/>
    <w:rsid w:val="0045709D"/>
    <w:rsid w:val="004572BE"/>
    <w:rsid w:val="004573CA"/>
    <w:rsid w:val="004574BB"/>
    <w:rsid w:val="004576A8"/>
    <w:rsid w:val="004578D0"/>
    <w:rsid w:val="00457947"/>
    <w:rsid w:val="00461092"/>
    <w:rsid w:val="00461B9B"/>
    <w:rsid w:val="00461E13"/>
    <w:rsid w:val="0046256A"/>
    <w:rsid w:val="004632A2"/>
    <w:rsid w:val="00463EE2"/>
    <w:rsid w:val="0046402B"/>
    <w:rsid w:val="0046413B"/>
    <w:rsid w:val="004648C0"/>
    <w:rsid w:val="0046491E"/>
    <w:rsid w:val="00464CB5"/>
    <w:rsid w:val="00465306"/>
    <w:rsid w:val="00466088"/>
    <w:rsid w:val="004662CC"/>
    <w:rsid w:val="004663FC"/>
    <w:rsid w:val="00466CAC"/>
    <w:rsid w:val="00466E66"/>
    <w:rsid w:val="00466F8F"/>
    <w:rsid w:val="00467150"/>
    <w:rsid w:val="0046743D"/>
    <w:rsid w:val="00467626"/>
    <w:rsid w:val="0046796C"/>
    <w:rsid w:val="004679FA"/>
    <w:rsid w:val="00467E02"/>
    <w:rsid w:val="0047041B"/>
    <w:rsid w:val="0047095B"/>
    <w:rsid w:val="00471068"/>
    <w:rsid w:val="00471642"/>
    <w:rsid w:val="004716E2"/>
    <w:rsid w:val="00471B34"/>
    <w:rsid w:val="00471F74"/>
    <w:rsid w:val="004723E9"/>
    <w:rsid w:val="00472446"/>
    <w:rsid w:val="004725FD"/>
    <w:rsid w:val="00472928"/>
    <w:rsid w:val="00473BCF"/>
    <w:rsid w:val="00473E15"/>
    <w:rsid w:val="004746FB"/>
    <w:rsid w:val="00475002"/>
    <w:rsid w:val="00475070"/>
    <w:rsid w:val="00475736"/>
    <w:rsid w:val="00475B78"/>
    <w:rsid w:val="00475BC6"/>
    <w:rsid w:val="00475D4F"/>
    <w:rsid w:val="0047668F"/>
    <w:rsid w:val="00476D5B"/>
    <w:rsid w:val="004771DE"/>
    <w:rsid w:val="004777B4"/>
    <w:rsid w:val="004800A0"/>
    <w:rsid w:val="004802C4"/>
    <w:rsid w:val="004806FE"/>
    <w:rsid w:val="004808E2"/>
    <w:rsid w:val="00481127"/>
    <w:rsid w:val="004815D2"/>
    <w:rsid w:val="00482122"/>
    <w:rsid w:val="00482515"/>
    <w:rsid w:val="0048264A"/>
    <w:rsid w:val="004827A4"/>
    <w:rsid w:val="004828AF"/>
    <w:rsid w:val="0048292E"/>
    <w:rsid w:val="00482F45"/>
    <w:rsid w:val="00482FCF"/>
    <w:rsid w:val="00483414"/>
    <w:rsid w:val="00483641"/>
    <w:rsid w:val="00484074"/>
    <w:rsid w:val="00484483"/>
    <w:rsid w:val="004845DC"/>
    <w:rsid w:val="004847C8"/>
    <w:rsid w:val="00485346"/>
    <w:rsid w:val="004853D4"/>
    <w:rsid w:val="00485F94"/>
    <w:rsid w:val="00485FE6"/>
    <w:rsid w:val="004867CD"/>
    <w:rsid w:val="00486837"/>
    <w:rsid w:val="004869B8"/>
    <w:rsid w:val="00486A47"/>
    <w:rsid w:val="00486B81"/>
    <w:rsid w:val="00486EB5"/>
    <w:rsid w:val="00487144"/>
    <w:rsid w:val="00487880"/>
    <w:rsid w:val="00487F16"/>
    <w:rsid w:val="004904AC"/>
    <w:rsid w:val="0049078C"/>
    <w:rsid w:val="00490C8B"/>
    <w:rsid w:val="00490FAE"/>
    <w:rsid w:val="00491033"/>
    <w:rsid w:val="0049104E"/>
    <w:rsid w:val="004910A4"/>
    <w:rsid w:val="004912F3"/>
    <w:rsid w:val="00491336"/>
    <w:rsid w:val="004914DE"/>
    <w:rsid w:val="00491EDC"/>
    <w:rsid w:val="00492120"/>
    <w:rsid w:val="0049295C"/>
    <w:rsid w:val="00492A55"/>
    <w:rsid w:val="00492B97"/>
    <w:rsid w:val="00492FD0"/>
    <w:rsid w:val="00493892"/>
    <w:rsid w:val="00493CC7"/>
    <w:rsid w:val="00494932"/>
    <w:rsid w:val="00494CF4"/>
    <w:rsid w:val="004956AF"/>
    <w:rsid w:val="0049576C"/>
    <w:rsid w:val="00495B15"/>
    <w:rsid w:val="00495ED1"/>
    <w:rsid w:val="004962F5"/>
    <w:rsid w:val="00496447"/>
    <w:rsid w:val="00496470"/>
    <w:rsid w:val="0049662E"/>
    <w:rsid w:val="004966AE"/>
    <w:rsid w:val="00496960"/>
    <w:rsid w:val="00496C81"/>
    <w:rsid w:val="0049710F"/>
    <w:rsid w:val="004972E7"/>
    <w:rsid w:val="004976FE"/>
    <w:rsid w:val="004978FE"/>
    <w:rsid w:val="00497C9C"/>
    <w:rsid w:val="004A0242"/>
    <w:rsid w:val="004A030B"/>
    <w:rsid w:val="004A08A5"/>
    <w:rsid w:val="004A0CB9"/>
    <w:rsid w:val="004A1ADD"/>
    <w:rsid w:val="004A2139"/>
    <w:rsid w:val="004A337A"/>
    <w:rsid w:val="004A37F0"/>
    <w:rsid w:val="004A39F1"/>
    <w:rsid w:val="004A4179"/>
    <w:rsid w:val="004A48C8"/>
    <w:rsid w:val="004A4987"/>
    <w:rsid w:val="004A521D"/>
    <w:rsid w:val="004A548C"/>
    <w:rsid w:val="004A55F1"/>
    <w:rsid w:val="004A6D8A"/>
    <w:rsid w:val="004A75BF"/>
    <w:rsid w:val="004A77FD"/>
    <w:rsid w:val="004A7D39"/>
    <w:rsid w:val="004B03FA"/>
    <w:rsid w:val="004B0844"/>
    <w:rsid w:val="004B0D6B"/>
    <w:rsid w:val="004B123B"/>
    <w:rsid w:val="004B1CC0"/>
    <w:rsid w:val="004B1DC5"/>
    <w:rsid w:val="004B2181"/>
    <w:rsid w:val="004B37BA"/>
    <w:rsid w:val="004B3FCC"/>
    <w:rsid w:val="004B41AD"/>
    <w:rsid w:val="004B4B20"/>
    <w:rsid w:val="004B510F"/>
    <w:rsid w:val="004B5835"/>
    <w:rsid w:val="004B5F12"/>
    <w:rsid w:val="004B6122"/>
    <w:rsid w:val="004B661B"/>
    <w:rsid w:val="004B68CB"/>
    <w:rsid w:val="004B6D90"/>
    <w:rsid w:val="004B6F53"/>
    <w:rsid w:val="004B79F1"/>
    <w:rsid w:val="004C05C4"/>
    <w:rsid w:val="004C0CC4"/>
    <w:rsid w:val="004C1353"/>
    <w:rsid w:val="004C1693"/>
    <w:rsid w:val="004C1764"/>
    <w:rsid w:val="004C1D8E"/>
    <w:rsid w:val="004C355A"/>
    <w:rsid w:val="004C3F14"/>
    <w:rsid w:val="004C531F"/>
    <w:rsid w:val="004C55C2"/>
    <w:rsid w:val="004C5658"/>
    <w:rsid w:val="004C5C2A"/>
    <w:rsid w:val="004C7A76"/>
    <w:rsid w:val="004C7E70"/>
    <w:rsid w:val="004D0CAA"/>
    <w:rsid w:val="004D0CFE"/>
    <w:rsid w:val="004D0FBC"/>
    <w:rsid w:val="004D1E60"/>
    <w:rsid w:val="004D23AA"/>
    <w:rsid w:val="004D23FD"/>
    <w:rsid w:val="004D2AFB"/>
    <w:rsid w:val="004D2D43"/>
    <w:rsid w:val="004D30DC"/>
    <w:rsid w:val="004D31C4"/>
    <w:rsid w:val="004D33D4"/>
    <w:rsid w:val="004D37FE"/>
    <w:rsid w:val="004D38D8"/>
    <w:rsid w:val="004D42A0"/>
    <w:rsid w:val="004D4689"/>
    <w:rsid w:val="004D4CEE"/>
    <w:rsid w:val="004D4EE8"/>
    <w:rsid w:val="004D52D1"/>
    <w:rsid w:val="004D5634"/>
    <w:rsid w:val="004D5C11"/>
    <w:rsid w:val="004D67FA"/>
    <w:rsid w:val="004D6FB1"/>
    <w:rsid w:val="004E0033"/>
    <w:rsid w:val="004E037C"/>
    <w:rsid w:val="004E04AF"/>
    <w:rsid w:val="004E0A39"/>
    <w:rsid w:val="004E0BF0"/>
    <w:rsid w:val="004E0E56"/>
    <w:rsid w:val="004E17AD"/>
    <w:rsid w:val="004E1988"/>
    <w:rsid w:val="004E31F5"/>
    <w:rsid w:val="004E32C2"/>
    <w:rsid w:val="004E3999"/>
    <w:rsid w:val="004E4083"/>
    <w:rsid w:val="004E478A"/>
    <w:rsid w:val="004E4853"/>
    <w:rsid w:val="004E4882"/>
    <w:rsid w:val="004E5AD0"/>
    <w:rsid w:val="004E6311"/>
    <w:rsid w:val="004E6891"/>
    <w:rsid w:val="004E6DBC"/>
    <w:rsid w:val="004E6F87"/>
    <w:rsid w:val="004E72C5"/>
    <w:rsid w:val="004E73C4"/>
    <w:rsid w:val="004E7A8D"/>
    <w:rsid w:val="004E7D3F"/>
    <w:rsid w:val="004F02CE"/>
    <w:rsid w:val="004F07D0"/>
    <w:rsid w:val="004F0812"/>
    <w:rsid w:val="004F10E4"/>
    <w:rsid w:val="004F1305"/>
    <w:rsid w:val="004F1733"/>
    <w:rsid w:val="004F184A"/>
    <w:rsid w:val="004F1863"/>
    <w:rsid w:val="004F19DD"/>
    <w:rsid w:val="004F1CD5"/>
    <w:rsid w:val="004F1E0F"/>
    <w:rsid w:val="004F215F"/>
    <w:rsid w:val="004F2473"/>
    <w:rsid w:val="004F27F5"/>
    <w:rsid w:val="004F2B6C"/>
    <w:rsid w:val="004F2CC2"/>
    <w:rsid w:val="004F329D"/>
    <w:rsid w:val="004F32B0"/>
    <w:rsid w:val="004F33EB"/>
    <w:rsid w:val="004F3509"/>
    <w:rsid w:val="004F3CC1"/>
    <w:rsid w:val="004F3FD6"/>
    <w:rsid w:val="004F41AC"/>
    <w:rsid w:val="004F43D6"/>
    <w:rsid w:val="004F4692"/>
    <w:rsid w:val="004F4B54"/>
    <w:rsid w:val="004F55E7"/>
    <w:rsid w:val="004F5A73"/>
    <w:rsid w:val="004F5CF2"/>
    <w:rsid w:val="004F5D05"/>
    <w:rsid w:val="004F5DAA"/>
    <w:rsid w:val="004F6745"/>
    <w:rsid w:val="004F6968"/>
    <w:rsid w:val="004F72CB"/>
    <w:rsid w:val="004F737A"/>
    <w:rsid w:val="004F7C95"/>
    <w:rsid w:val="004F7DD0"/>
    <w:rsid w:val="0050030A"/>
    <w:rsid w:val="00500F05"/>
    <w:rsid w:val="00501991"/>
    <w:rsid w:val="005025F6"/>
    <w:rsid w:val="00502BC3"/>
    <w:rsid w:val="00502F37"/>
    <w:rsid w:val="0050326E"/>
    <w:rsid w:val="00503329"/>
    <w:rsid w:val="00503452"/>
    <w:rsid w:val="005037F1"/>
    <w:rsid w:val="00503889"/>
    <w:rsid w:val="00503C91"/>
    <w:rsid w:val="00503D29"/>
    <w:rsid w:val="00503E9E"/>
    <w:rsid w:val="0050484D"/>
    <w:rsid w:val="005049FC"/>
    <w:rsid w:val="00504A2F"/>
    <w:rsid w:val="00504CBD"/>
    <w:rsid w:val="005056B2"/>
    <w:rsid w:val="00505736"/>
    <w:rsid w:val="005058A1"/>
    <w:rsid w:val="005061FA"/>
    <w:rsid w:val="005066EE"/>
    <w:rsid w:val="00506881"/>
    <w:rsid w:val="00506C06"/>
    <w:rsid w:val="00507AFE"/>
    <w:rsid w:val="00510643"/>
    <w:rsid w:val="005106AE"/>
    <w:rsid w:val="00510B4C"/>
    <w:rsid w:val="00510B9F"/>
    <w:rsid w:val="00510C63"/>
    <w:rsid w:val="00510CE4"/>
    <w:rsid w:val="00510D7A"/>
    <w:rsid w:val="005110B1"/>
    <w:rsid w:val="00511391"/>
    <w:rsid w:val="00511788"/>
    <w:rsid w:val="00512421"/>
    <w:rsid w:val="00512631"/>
    <w:rsid w:val="00512B42"/>
    <w:rsid w:val="0051373C"/>
    <w:rsid w:val="00513F59"/>
    <w:rsid w:val="005143A4"/>
    <w:rsid w:val="005148F5"/>
    <w:rsid w:val="0051516D"/>
    <w:rsid w:val="005152C5"/>
    <w:rsid w:val="0051558E"/>
    <w:rsid w:val="005166A8"/>
    <w:rsid w:val="005167D0"/>
    <w:rsid w:val="005178D7"/>
    <w:rsid w:val="0051794E"/>
    <w:rsid w:val="0051795C"/>
    <w:rsid w:val="0051796C"/>
    <w:rsid w:val="005207C6"/>
    <w:rsid w:val="005209C8"/>
    <w:rsid w:val="00520BE7"/>
    <w:rsid w:val="00520CB9"/>
    <w:rsid w:val="00520DC6"/>
    <w:rsid w:val="00520E51"/>
    <w:rsid w:val="00521061"/>
    <w:rsid w:val="00522617"/>
    <w:rsid w:val="0052262D"/>
    <w:rsid w:val="00522BD7"/>
    <w:rsid w:val="00522F4D"/>
    <w:rsid w:val="0052327F"/>
    <w:rsid w:val="005232B6"/>
    <w:rsid w:val="00523E12"/>
    <w:rsid w:val="00523F25"/>
    <w:rsid w:val="00524110"/>
    <w:rsid w:val="00525942"/>
    <w:rsid w:val="00525E80"/>
    <w:rsid w:val="005266B2"/>
    <w:rsid w:val="00526E17"/>
    <w:rsid w:val="0052702C"/>
    <w:rsid w:val="00527292"/>
    <w:rsid w:val="00527C3C"/>
    <w:rsid w:val="00527F54"/>
    <w:rsid w:val="0053038F"/>
    <w:rsid w:val="0053056E"/>
    <w:rsid w:val="0053067B"/>
    <w:rsid w:val="0053080C"/>
    <w:rsid w:val="00530C21"/>
    <w:rsid w:val="00530E6C"/>
    <w:rsid w:val="00531021"/>
    <w:rsid w:val="00531558"/>
    <w:rsid w:val="00531650"/>
    <w:rsid w:val="0053168A"/>
    <w:rsid w:val="00531865"/>
    <w:rsid w:val="00532C5B"/>
    <w:rsid w:val="00532E1E"/>
    <w:rsid w:val="005334C7"/>
    <w:rsid w:val="00533C52"/>
    <w:rsid w:val="0053429D"/>
    <w:rsid w:val="00534572"/>
    <w:rsid w:val="005345BA"/>
    <w:rsid w:val="0053476F"/>
    <w:rsid w:val="00534824"/>
    <w:rsid w:val="00534919"/>
    <w:rsid w:val="00534B50"/>
    <w:rsid w:val="00534F3E"/>
    <w:rsid w:val="00535BBB"/>
    <w:rsid w:val="00535E98"/>
    <w:rsid w:val="00536EDC"/>
    <w:rsid w:val="00536FF8"/>
    <w:rsid w:val="005372D2"/>
    <w:rsid w:val="00537619"/>
    <w:rsid w:val="00537E60"/>
    <w:rsid w:val="00540051"/>
    <w:rsid w:val="0054015A"/>
    <w:rsid w:val="0054045A"/>
    <w:rsid w:val="00540554"/>
    <w:rsid w:val="0054098C"/>
    <w:rsid w:val="00540D22"/>
    <w:rsid w:val="00540ECD"/>
    <w:rsid w:val="00540F46"/>
    <w:rsid w:val="0054104B"/>
    <w:rsid w:val="0054174A"/>
    <w:rsid w:val="005420E2"/>
    <w:rsid w:val="00542109"/>
    <w:rsid w:val="00542377"/>
    <w:rsid w:val="00542F05"/>
    <w:rsid w:val="005431B1"/>
    <w:rsid w:val="005438B0"/>
    <w:rsid w:val="005438B2"/>
    <w:rsid w:val="00544F01"/>
    <w:rsid w:val="0054577B"/>
    <w:rsid w:val="00546062"/>
    <w:rsid w:val="00546C11"/>
    <w:rsid w:val="005472C2"/>
    <w:rsid w:val="0054762F"/>
    <w:rsid w:val="00547745"/>
    <w:rsid w:val="00547777"/>
    <w:rsid w:val="005478C3"/>
    <w:rsid w:val="00547D6E"/>
    <w:rsid w:val="00547F09"/>
    <w:rsid w:val="00550B9F"/>
    <w:rsid w:val="005512C0"/>
    <w:rsid w:val="00551612"/>
    <w:rsid w:val="00551700"/>
    <w:rsid w:val="0055191B"/>
    <w:rsid w:val="0055221C"/>
    <w:rsid w:val="00552A69"/>
    <w:rsid w:val="00553964"/>
    <w:rsid w:val="00553A21"/>
    <w:rsid w:val="00553B03"/>
    <w:rsid w:val="00553CD7"/>
    <w:rsid w:val="00553CF6"/>
    <w:rsid w:val="00553EAD"/>
    <w:rsid w:val="005548DC"/>
    <w:rsid w:val="00554CF0"/>
    <w:rsid w:val="00554F97"/>
    <w:rsid w:val="005562C0"/>
    <w:rsid w:val="0055637D"/>
    <w:rsid w:val="0055654E"/>
    <w:rsid w:val="00556F84"/>
    <w:rsid w:val="0055714E"/>
    <w:rsid w:val="005572F2"/>
    <w:rsid w:val="00557C16"/>
    <w:rsid w:val="00557C68"/>
    <w:rsid w:val="0056030D"/>
    <w:rsid w:val="005606A4"/>
    <w:rsid w:val="00560874"/>
    <w:rsid w:val="005609E5"/>
    <w:rsid w:val="00560A1F"/>
    <w:rsid w:val="00560B45"/>
    <w:rsid w:val="00560FE8"/>
    <w:rsid w:val="0056141E"/>
    <w:rsid w:val="00561A87"/>
    <w:rsid w:val="00561AD2"/>
    <w:rsid w:val="00561B5A"/>
    <w:rsid w:val="005622DE"/>
    <w:rsid w:val="0056270C"/>
    <w:rsid w:val="005628F5"/>
    <w:rsid w:val="00562EF8"/>
    <w:rsid w:val="00562F65"/>
    <w:rsid w:val="005633B3"/>
    <w:rsid w:val="0056340F"/>
    <w:rsid w:val="00563A5F"/>
    <w:rsid w:val="00563F3A"/>
    <w:rsid w:val="00564779"/>
    <w:rsid w:val="0056494C"/>
    <w:rsid w:val="00565599"/>
    <w:rsid w:val="00565670"/>
    <w:rsid w:val="00565D68"/>
    <w:rsid w:val="00565E25"/>
    <w:rsid w:val="00566246"/>
    <w:rsid w:val="00566AE4"/>
    <w:rsid w:val="005671A1"/>
    <w:rsid w:val="0057005A"/>
    <w:rsid w:val="005701FE"/>
    <w:rsid w:val="00570341"/>
    <w:rsid w:val="00570475"/>
    <w:rsid w:val="00570535"/>
    <w:rsid w:val="005707B0"/>
    <w:rsid w:val="00570E17"/>
    <w:rsid w:val="00571312"/>
    <w:rsid w:val="00571C24"/>
    <w:rsid w:val="00571DF9"/>
    <w:rsid w:val="005720CF"/>
    <w:rsid w:val="005722E4"/>
    <w:rsid w:val="005725D6"/>
    <w:rsid w:val="00572955"/>
    <w:rsid w:val="00572B31"/>
    <w:rsid w:val="00572DC4"/>
    <w:rsid w:val="00573458"/>
    <w:rsid w:val="00573581"/>
    <w:rsid w:val="00573AE2"/>
    <w:rsid w:val="00573DE3"/>
    <w:rsid w:val="00573FB6"/>
    <w:rsid w:val="00574149"/>
    <w:rsid w:val="0057467E"/>
    <w:rsid w:val="00574FFF"/>
    <w:rsid w:val="00575FFA"/>
    <w:rsid w:val="005761B0"/>
    <w:rsid w:val="00576714"/>
    <w:rsid w:val="00576949"/>
    <w:rsid w:val="005771AB"/>
    <w:rsid w:val="0057723D"/>
    <w:rsid w:val="00577BDF"/>
    <w:rsid w:val="00577EF2"/>
    <w:rsid w:val="00577F85"/>
    <w:rsid w:val="005804EC"/>
    <w:rsid w:val="00580745"/>
    <w:rsid w:val="005809B3"/>
    <w:rsid w:val="00580BCA"/>
    <w:rsid w:val="005813FE"/>
    <w:rsid w:val="00581510"/>
    <w:rsid w:val="00581976"/>
    <w:rsid w:val="00582169"/>
    <w:rsid w:val="00582B3A"/>
    <w:rsid w:val="00582FB4"/>
    <w:rsid w:val="00583852"/>
    <w:rsid w:val="00583948"/>
    <w:rsid w:val="00583A1B"/>
    <w:rsid w:val="00583AEB"/>
    <w:rsid w:val="00584B4C"/>
    <w:rsid w:val="00584E12"/>
    <w:rsid w:val="00584EB5"/>
    <w:rsid w:val="0058590F"/>
    <w:rsid w:val="00585BB9"/>
    <w:rsid w:val="00585BE4"/>
    <w:rsid w:val="00585FF9"/>
    <w:rsid w:val="005860B7"/>
    <w:rsid w:val="005868CD"/>
    <w:rsid w:val="00586A75"/>
    <w:rsid w:val="005870E5"/>
    <w:rsid w:val="005871F0"/>
    <w:rsid w:val="00587BC2"/>
    <w:rsid w:val="00587E57"/>
    <w:rsid w:val="0059020A"/>
    <w:rsid w:val="005907AF"/>
    <w:rsid w:val="005908F4"/>
    <w:rsid w:val="00590B33"/>
    <w:rsid w:val="00590E18"/>
    <w:rsid w:val="00590EF0"/>
    <w:rsid w:val="005923BE"/>
    <w:rsid w:val="00592FD7"/>
    <w:rsid w:val="0059391A"/>
    <w:rsid w:val="0059423F"/>
    <w:rsid w:val="005947B1"/>
    <w:rsid w:val="005948F0"/>
    <w:rsid w:val="005951F3"/>
    <w:rsid w:val="00595763"/>
    <w:rsid w:val="00595AD3"/>
    <w:rsid w:val="00596266"/>
    <w:rsid w:val="00596744"/>
    <w:rsid w:val="00596CA5"/>
    <w:rsid w:val="0059746A"/>
    <w:rsid w:val="00597850"/>
    <w:rsid w:val="005978F5"/>
    <w:rsid w:val="00597978"/>
    <w:rsid w:val="00597B7A"/>
    <w:rsid w:val="00597D32"/>
    <w:rsid w:val="005A0468"/>
    <w:rsid w:val="005A0F3D"/>
    <w:rsid w:val="005A0F75"/>
    <w:rsid w:val="005A1404"/>
    <w:rsid w:val="005A2C6A"/>
    <w:rsid w:val="005A3208"/>
    <w:rsid w:val="005A33B8"/>
    <w:rsid w:val="005A3836"/>
    <w:rsid w:val="005A3E76"/>
    <w:rsid w:val="005A4260"/>
    <w:rsid w:val="005A4740"/>
    <w:rsid w:val="005A4BDD"/>
    <w:rsid w:val="005A51C7"/>
    <w:rsid w:val="005A5ABB"/>
    <w:rsid w:val="005A5B8C"/>
    <w:rsid w:val="005A6260"/>
    <w:rsid w:val="005A68DB"/>
    <w:rsid w:val="005A724F"/>
    <w:rsid w:val="005A73F7"/>
    <w:rsid w:val="005A7504"/>
    <w:rsid w:val="005A76E2"/>
    <w:rsid w:val="005A7E9E"/>
    <w:rsid w:val="005B06D0"/>
    <w:rsid w:val="005B0846"/>
    <w:rsid w:val="005B0848"/>
    <w:rsid w:val="005B089C"/>
    <w:rsid w:val="005B09DB"/>
    <w:rsid w:val="005B119D"/>
    <w:rsid w:val="005B120A"/>
    <w:rsid w:val="005B14DE"/>
    <w:rsid w:val="005B16DD"/>
    <w:rsid w:val="005B2988"/>
    <w:rsid w:val="005B2C10"/>
    <w:rsid w:val="005B2D04"/>
    <w:rsid w:val="005B335E"/>
    <w:rsid w:val="005B3591"/>
    <w:rsid w:val="005B38B2"/>
    <w:rsid w:val="005B3A6E"/>
    <w:rsid w:val="005B3C97"/>
    <w:rsid w:val="005B3E47"/>
    <w:rsid w:val="005B4224"/>
    <w:rsid w:val="005B4C58"/>
    <w:rsid w:val="005B4CD1"/>
    <w:rsid w:val="005B4DD9"/>
    <w:rsid w:val="005B5840"/>
    <w:rsid w:val="005B5E31"/>
    <w:rsid w:val="005B6204"/>
    <w:rsid w:val="005B6579"/>
    <w:rsid w:val="005B6ED1"/>
    <w:rsid w:val="005B7104"/>
    <w:rsid w:val="005B766D"/>
    <w:rsid w:val="005B7A36"/>
    <w:rsid w:val="005C0055"/>
    <w:rsid w:val="005C0941"/>
    <w:rsid w:val="005C0D16"/>
    <w:rsid w:val="005C0EE1"/>
    <w:rsid w:val="005C1846"/>
    <w:rsid w:val="005C18BA"/>
    <w:rsid w:val="005C243B"/>
    <w:rsid w:val="005C26B0"/>
    <w:rsid w:val="005C2C1B"/>
    <w:rsid w:val="005C2F72"/>
    <w:rsid w:val="005C3096"/>
    <w:rsid w:val="005C32C8"/>
    <w:rsid w:val="005C3674"/>
    <w:rsid w:val="005C37A1"/>
    <w:rsid w:val="005C3824"/>
    <w:rsid w:val="005C39F8"/>
    <w:rsid w:val="005C3A75"/>
    <w:rsid w:val="005C408D"/>
    <w:rsid w:val="005C44B1"/>
    <w:rsid w:val="005C44B5"/>
    <w:rsid w:val="005C4748"/>
    <w:rsid w:val="005C4FB1"/>
    <w:rsid w:val="005C53CB"/>
    <w:rsid w:val="005C55ED"/>
    <w:rsid w:val="005C5862"/>
    <w:rsid w:val="005C5A76"/>
    <w:rsid w:val="005C60B8"/>
    <w:rsid w:val="005C664A"/>
    <w:rsid w:val="005C68F8"/>
    <w:rsid w:val="005C69C2"/>
    <w:rsid w:val="005C6F1D"/>
    <w:rsid w:val="005C71A0"/>
    <w:rsid w:val="005D02AC"/>
    <w:rsid w:val="005D0867"/>
    <w:rsid w:val="005D0A83"/>
    <w:rsid w:val="005D0BD8"/>
    <w:rsid w:val="005D0D40"/>
    <w:rsid w:val="005D0E03"/>
    <w:rsid w:val="005D17D8"/>
    <w:rsid w:val="005D1858"/>
    <w:rsid w:val="005D19F9"/>
    <w:rsid w:val="005D1CA9"/>
    <w:rsid w:val="005D2289"/>
    <w:rsid w:val="005D26F3"/>
    <w:rsid w:val="005D2ACE"/>
    <w:rsid w:val="005D30F5"/>
    <w:rsid w:val="005D35B2"/>
    <w:rsid w:val="005D36C6"/>
    <w:rsid w:val="005D3D07"/>
    <w:rsid w:val="005D3E60"/>
    <w:rsid w:val="005D4A48"/>
    <w:rsid w:val="005D534A"/>
    <w:rsid w:val="005D5B01"/>
    <w:rsid w:val="005D6366"/>
    <w:rsid w:val="005D7873"/>
    <w:rsid w:val="005D7A38"/>
    <w:rsid w:val="005D7FE5"/>
    <w:rsid w:val="005E0292"/>
    <w:rsid w:val="005E08D9"/>
    <w:rsid w:val="005E0E85"/>
    <w:rsid w:val="005E0E92"/>
    <w:rsid w:val="005E106E"/>
    <w:rsid w:val="005E120E"/>
    <w:rsid w:val="005E1538"/>
    <w:rsid w:val="005E1783"/>
    <w:rsid w:val="005E190A"/>
    <w:rsid w:val="005E25E7"/>
    <w:rsid w:val="005E2D2B"/>
    <w:rsid w:val="005E3437"/>
    <w:rsid w:val="005E3AF9"/>
    <w:rsid w:val="005E3F4A"/>
    <w:rsid w:val="005E4062"/>
    <w:rsid w:val="005E41AF"/>
    <w:rsid w:val="005E6044"/>
    <w:rsid w:val="005E64A1"/>
    <w:rsid w:val="005E6892"/>
    <w:rsid w:val="005E6AA2"/>
    <w:rsid w:val="005E6BDB"/>
    <w:rsid w:val="005E7591"/>
    <w:rsid w:val="005E7674"/>
    <w:rsid w:val="005F16BF"/>
    <w:rsid w:val="005F182F"/>
    <w:rsid w:val="005F19ED"/>
    <w:rsid w:val="005F2258"/>
    <w:rsid w:val="005F275C"/>
    <w:rsid w:val="005F27E9"/>
    <w:rsid w:val="005F2D72"/>
    <w:rsid w:val="005F2EB5"/>
    <w:rsid w:val="005F2F19"/>
    <w:rsid w:val="005F2F4E"/>
    <w:rsid w:val="005F3019"/>
    <w:rsid w:val="005F419A"/>
    <w:rsid w:val="005F4403"/>
    <w:rsid w:val="005F44E1"/>
    <w:rsid w:val="005F45A1"/>
    <w:rsid w:val="005F49A7"/>
    <w:rsid w:val="005F4C9D"/>
    <w:rsid w:val="005F4FD3"/>
    <w:rsid w:val="005F577B"/>
    <w:rsid w:val="005F637A"/>
    <w:rsid w:val="005F68B5"/>
    <w:rsid w:val="005F694D"/>
    <w:rsid w:val="005F6D0A"/>
    <w:rsid w:val="005F6E68"/>
    <w:rsid w:val="005F74CF"/>
    <w:rsid w:val="005F7537"/>
    <w:rsid w:val="005F78C9"/>
    <w:rsid w:val="005F7D44"/>
    <w:rsid w:val="00600400"/>
    <w:rsid w:val="006004FC"/>
    <w:rsid w:val="00600658"/>
    <w:rsid w:val="00600934"/>
    <w:rsid w:val="0060172C"/>
    <w:rsid w:val="00602B00"/>
    <w:rsid w:val="00602B0F"/>
    <w:rsid w:val="00603242"/>
    <w:rsid w:val="006040BB"/>
    <w:rsid w:val="006043A2"/>
    <w:rsid w:val="006043B9"/>
    <w:rsid w:val="00604929"/>
    <w:rsid w:val="0060495D"/>
    <w:rsid w:val="00604A2E"/>
    <w:rsid w:val="00604DF2"/>
    <w:rsid w:val="0060569D"/>
    <w:rsid w:val="0060579F"/>
    <w:rsid w:val="006058D0"/>
    <w:rsid w:val="00605FB5"/>
    <w:rsid w:val="0060613D"/>
    <w:rsid w:val="00606488"/>
    <w:rsid w:val="00607156"/>
    <w:rsid w:val="00607623"/>
    <w:rsid w:val="0060778F"/>
    <w:rsid w:val="0060789B"/>
    <w:rsid w:val="00607C24"/>
    <w:rsid w:val="00607E12"/>
    <w:rsid w:val="00610134"/>
    <w:rsid w:val="00610300"/>
    <w:rsid w:val="006103E0"/>
    <w:rsid w:val="0061054E"/>
    <w:rsid w:val="00610AAB"/>
    <w:rsid w:val="00610C1E"/>
    <w:rsid w:val="006117FE"/>
    <w:rsid w:val="00611C06"/>
    <w:rsid w:val="00611FC0"/>
    <w:rsid w:val="0061277E"/>
    <w:rsid w:val="00612A28"/>
    <w:rsid w:val="00612DF8"/>
    <w:rsid w:val="00613542"/>
    <w:rsid w:val="00613B14"/>
    <w:rsid w:val="00614042"/>
    <w:rsid w:val="00614B2D"/>
    <w:rsid w:val="00614ED8"/>
    <w:rsid w:val="00615A11"/>
    <w:rsid w:val="00615E00"/>
    <w:rsid w:val="00616633"/>
    <w:rsid w:val="006167DF"/>
    <w:rsid w:val="00616854"/>
    <w:rsid w:val="00616D10"/>
    <w:rsid w:val="006172E7"/>
    <w:rsid w:val="0061746A"/>
    <w:rsid w:val="006175EA"/>
    <w:rsid w:val="00617B5D"/>
    <w:rsid w:val="00617B6B"/>
    <w:rsid w:val="00620088"/>
    <w:rsid w:val="006204CE"/>
    <w:rsid w:val="00621533"/>
    <w:rsid w:val="00621618"/>
    <w:rsid w:val="00621DB9"/>
    <w:rsid w:val="00622076"/>
    <w:rsid w:val="00623001"/>
    <w:rsid w:val="00623131"/>
    <w:rsid w:val="006232EF"/>
    <w:rsid w:val="00624491"/>
    <w:rsid w:val="00624766"/>
    <w:rsid w:val="00624F62"/>
    <w:rsid w:val="00625911"/>
    <w:rsid w:val="006263CF"/>
    <w:rsid w:val="006264A5"/>
    <w:rsid w:val="00626820"/>
    <w:rsid w:val="00626BCA"/>
    <w:rsid w:val="00626C31"/>
    <w:rsid w:val="00626C53"/>
    <w:rsid w:val="006273EC"/>
    <w:rsid w:val="00627728"/>
    <w:rsid w:val="00627B7F"/>
    <w:rsid w:val="00627CFF"/>
    <w:rsid w:val="0063030B"/>
    <w:rsid w:val="00630400"/>
    <w:rsid w:val="0063065F"/>
    <w:rsid w:val="00630C11"/>
    <w:rsid w:val="00631CFF"/>
    <w:rsid w:val="00632B12"/>
    <w:rsid w:val="00632CE9"/>
    <w:rsid w:val="00632F08"/>
    <w:rsid w:val="006335C7"/>
    <w:rsid w:val="006335FF"/>
    <w:rsid w:val="006336AA"/>
    <w:rsid w:val="006338AD"/>
    <w:rsid w:val="00633FEF"/>
    <w:rsid w:val="006340A0"/>
    <w:rsid w:val="006342B6"/>
    <w:rsid w:val="00634303"/>
    <w:rsid w:val="00634A08"/>
    <w:rsid w:val="00634BEF"/>
    <w:rsid w:val="00634E03"/>
    <w:rsid w:val="00634F88"/>
    <w:rsid w:val="00634FDF"/>
    <w:rsid w:val="0063500C"/>
    <w:rsid w:val="0063505C"/>
    <w:rsid w:val="006357D9"/>
    <w:rsid w:val="00635B21"/>
    <w:rsid w:val="00635F18"/>
    <w:rsid w:val="0063609A"/>
    <w:rsid w:val="00636F5B"/>
    <w:rsid w:val="0063734B"/>
    <w:rsid w:val="006378C8"/>
    <w:rsid w:val="00637B8F"/>
    <w:rsid w:val="006401B9"/>
    <w:rsid w:val="006402DA"/>
    <w:rsid w:val="006407A6"/>
    <w:rsid w:val="006430B6"/>
    <w:rsid w:val="00643C48"/>
    <w:rsid w:val="00643D06"/>
    <w:rsid w:val="00643D31"/>
    <w:rsid w:val="00644B6A"/>
    <w:rsid w:val="00644DE9"/>
    <w:rsid w:val="00645670"/>
    <w:rsid w:val="006461C3"/>
    <w:rsid w:val="00647DBF"/>
    <w:rsid w:val="00647EAB"/>
    <w:rsid w:val="00650149"/>
    <w:rsid w:val="006509AC"/>
    <w:rsid w:val="00651D2B"/>
    <w:rsid w:val="00652483"/>
    <w:rsid w:val="006525BD"/>
    <w:rsid w:val="00652C3D"/>
    <w:rsid w:val="006530BB"/>
    <w:rsid w:val="00653406"/>
    <w:rsid w:val="00653A0E"/>
    <w:rsid w:val="00653C11"/>
    <w:rsid w:val="00653D81"/>
    <w:rsid w:val="0065425D"/>
    <w:rsid w:val="006547C4"/>
    <w:rsid w:val="006549D6"/>
    <w:rsid w:val="00654DDC"/>
    <w:rsid w:val="006550CA"/>
    <w:rsid w:val="00655353"/>
    <w:rsid w:val="00655AD9"/>
    <w:rsid w:val="00655D33"/>
    <w:rsid w:val="00655D73"/>
    <w:rsid w:val="006568CC"/>
    <w:rsid w:val="00656983"/>
    <w:rsid w:val="00657AFE"/>
    <w:rsid w:val="00657BE0"/>
    <w:rsid w:val="00657E78"/>
    <w:rsid w:val="00661050"/>
    <w:rsid w:val="0066167A"/>
    <w:rsid w:val="00661977"/>
    <w:rsid w:val="00661A14"/>
    <w:rsid w:val="00661FAE"/>
    <w:rsid w:val="00662294"/>
    <w:rsid w:val="00662D97"/>
    <w:rsid w:val="00663280"/>
    <w:rsid w:val="00664232"/>
    <w:rsid w:val="00664604"/>
    <w:rsid w:val="006648B3"/>
    <w:rsid w:val="00664BBD"/>
    <w:rsid w:val="00665013"/>
    <w:rsid w:val="00665172"/>
    <w:rsid w:val="006652F9"/>
    <w:rsid w:val="006653C2"/>
    <w:rsid w:val="00665A3F"/>
    <w:rsid w:val="00666BC5"/>
    <w:rsid w:val="00666EF7"/>
    <w:rsid w:val="0066728E"/>
    <w:rsid w:val="00667694"/>
    <w:rsid w:val="00670152"/>
    <w:rsid w:val="00670A01"/>
    <w:rsid w:val="00670CA5"/>
    <w:rsid w:val="00670CD7"/>
    <w:rsid w:val="006711E0"/>
    <w:rsid w:val="006712E6"/>
    <w:rsid w:val="00672711"/>
    <w:rsid w:val="00672981"/>
    <w:rsid w:val="00673252"/>
    <w:rsid w:val="0067354D"/>
    <w:rsid w:val="006739D6"/>
    <w:rsid w:val="0067402A"/>
    <w:rsid w:val="0067425F"/>
    <w:rsid w:val="006743F5"/>
    <w:rsid w:val="00674551"/>
    <w:rsid w:val="0067494E"/>
    <w:rsid w:val="00674C21"/>
    <w:rsid w:val="00675179"/>
    <w:rsid w:val="0067558F"/>
    <w:rsid w:val="006756A8"/>
    <w:rsid w:val="00675A1F"/>
    <w:rsid w:val="0067624C"/>
    <w:rsid w:val="006767B1"/>
    <w:rsid w:val="006768C1"/>
    <w:rsid w:val="00676E6F"/>
    <w:rsid w:val="006776D6"/>
    <w:rsid w:val="006778F4"/>
    <w:rsid w:val="00677B42"/>
    <w:rsid w:val="00677F1B"/>
    <w:rsid w:val="00680017"/>
    <w:rsid w:val="0068008F"/>
    <w:rsid w:val="006800A3"/>
    <w:rsid w:val="00680230"/>
    <w:rsid w:val="00680C86"/>
    <w:rsid w:val="006816CA"/>
    <w:rsid w:val="00681BB5"/>
    <w:rsid w:val="00681E09"/>
    <w:rsid w:val="006823C1"/>
    <w:rsid w:val="00682514"/>
    <w:rsid w:val="006827CB"/>
    <w:rsid w:val="00682BBC"/>
    <w:rsid w:val="00683FD3"/>
    <w:rsid w:val="00684607"/>
    <w:rsid w:val="0068488F"/>
    <w:rsid w:val="00684BC3"/>
    <w:rsid w:val="00684CF6"/>
    <w:rsid w:val="00684F04"/>
    <w:rsid w:val="00684F35"/>
    <w:rsid w:val="00685B3F"/>
    <w:rsid w:val="00685D2D"/>
    <w:rsid w:val="00685E3F"/>
    <w:rsid w:val="006865BB"/>
    <w:rsid w:val="006867BB"/>
    <w:rsid w:val="0068703F"/>
    <w:rsid w:val="006873D2"/>
    <w:rsid w:val="006879D0"/>
    <w:rsid w:val="00687A30"/>
    <w:rsid w:val="00690114"/>
    <w:rsid w:val="006905D2"/>
    <w:rsid w:val="00691C47"/>
    <w:rsid w:val="00691F77"/>
    <w:rsid w:val="0069285B"/>
    <w:rsid w:val="00692E18"/>
    <w:rsid w:val="0069363D"/>
    <w:rsid w:val="00693BC5"/>
    <w:rsid w:val="006943B8"/>
    <w:rsid w:val="00694431"/>
    <w:rsid w:val="006949BC"/>
    <w:rsid w:val="00694A8A"/>
    <w:rsid w:val="0069513C"/>
    <w:rsid w:val="006952E1"/>
    <w:rsid w:val="006954D1"/>
    <w:rsid w:val="006955C4"/>
    <w:rsid w:val="00695957"/>
    <w:rsid w:val="00695FFA"/>
    <w:rsid w:val="0069615F"/>
    <w:rsid w:val="00696ECF"/>
    <w:rsid w:val="00696FE9"/>
    <w:rsid w:val="00697037"/>
    <w:rsid w:val="00697138"/>
    <w:rsid w:val="00697B76"/>
    <w:rsid w:val="006A0031"/>
    <w:rsid w:val="006A10C1"/>
    <w:rsid w:val="006A1308"/>
    <w:rsid w:val="006A1566"/>
    <w:rsid w:val="006A1934"/>
    <w:rsid w:val="006A1D56"/>
    <w:rsid w:val="006A2346"/>
    <w:rsid w:val="006A24C2"/>
    <w:rsid w:val="006A287E"/>
    <w:rsid w:val="006A29CF"/>
    <w:rsid w:val="006A2FDC"/>
    <w:rsid w:val="006A3D23"/>
    <w:rsid w:val="006A43E0"/>
    <w:rsid w:val="006A4933"/>
    <w:rsid w:val="006A4F1A"/>
    <w:rsid w:val="006A5107"/>
    <w:rsid w:val="006A5CD7"/>
    <w:rsid w:val="006A5D65"/>
    <w:rsid w:val="006A614B"/>
    <w:rsid w:val="006A642E"/>
    <w:rsid w:val="006A6A41"/>
    <w:rsid w:val="006A6B68"/>
    <w:rsid w:val="006A7A37"/>
    <w:rsid w:val="006A7A9A"/>
    <w:rsid w:val="006B029D"/>
    <w:rsid w:val="006B0944"/>
    <w:rsid w:val="006B0DCA"/>
    <w:rsid w:val="006B0F99"/>
    <w:rsid w:val="006B1A19"/>
    <w:rsid w:val="006B1B4E"/>
    <w:rsid w:val="006B1C4B"/>
    <w:rsid w:val="006B1E1E"/>
    <w:rsid w:val="006B2365"/>
    <w:rsid w:val="006B2F8E"/>
    <w:rsid w:val="006B32A9"/>
    <w:rsid w:val="006B3906"/>
    <w:rsid w:val="006B405D"/>
    <w:rsid w:val="006B450F"/>
    <w:rsid w:val="006B4B6C"/>
    <w:rsid w:val="006B5160"/>
    <w:rsid w:val="006B5D42"/>
    <w:rsid w:val="006B6239"/>
    <w:rsid w:val="006B6750"/>
    <w:rsid w:val="006B7441"/>
    <w:rsid w:val="006B7883"/>
    <w:rsid w:val="006B7C52"/>
    <w:rsid w:val="006C00BB"/>
    <w:rsid w:val="006C034A"/>
    <w:rsid w:val="006C0592"/>
    <w:rsid w:val="006C0902"/>
    <w:rsid w:val="006C1077"/>
    <w:rsid w:val="006C1D15"/>
    <w:rsid w:val="006C2314"/>
    <w:rsid w:val="006C259D"/>
    <w:rsid w:val="006C2916"/>
    <w:rsid w:val="006C2ADC"/>
    <w:rsid w:val="006C2FBF"/>
    <w:rsid w:val="006C2FEB"/>
    <w:rsid w:val="006C3E97"/>
    <w:rsid w:val="006C3EFC"/>
    <w:rsid w:val="006C422D"/>
    <w:rsid w:val="006C448B"/>
    <w:rsid w:val="006C475E"/>
    <w:rsid w:val="006C4DB8"/>
    <w:rsid w:val="006C4DFB"/>
    <w:rsid w:val="006C4F24"/>
    <w:rsid w:val="006C50AA"/>
    <w:rsid w:val="006C53CF"/>
    <w:rsid w:val="006C5613"/>
    <w:rsid w:val="006C5745"/>
    <w:rsid w:val="006C5F61"/>
    <w:rsid w:val="006C6039"/>
    <w:rsid w:val="006C6212"/>
    <w:rsid w:val="006C629F"/>
    <w:rsid w:val="006C66B5"/>
    <w:rsid w:val="006C690F"/>
    <w:rsid w:val="006C7417"/>
    <w:rsid w:val="006C7529"/>
    <w:rsid w:val="006C7A88"/>
    <w:rsid w:val="006C7CB8"/>
    <w:rsid w:val="006C7FAF"/>
    <w:rsid w:val="006D0260"/>
    <w:rsid w:val="006D0BB9"/>
    <w:rsid w:val="006D0C33"/>
    <w:rsid w:val="006D0CAD"/>
    <w:rsid w:val="006D11E5"/>
    <w:rsid w:val="006D1659"/>
    <w:rsid w:val="006D1F62"/>
    <w:rsid w:val="006D1F8D"/>
    <w:rsid w:val="006D2003"/>
    <w:rsid w:val="006D201B"/>
    <w:rsid w:val="006D273A"/>
    <w:rsid w:val="006D274E"/>
    <w:rsid w:val="006D280C"/>
    <w:rsid w:val="006D2F43"/>
    <w:rsid w:val="006D2FE4"/>
    <w:rsid w:val="006D369B"/>
    <w:rsid w:val="006D3951"/>
    <w:rsid w:val="006D3DD6"/>
    <w:rsid w:val="006D4230"/>
    <w:rsid w:val="006D42FF"/>
    <w:rsid w:val="006D49F2"/>
    <w:rsid w:val="006D4B96"/>
    <w:rsid w:val="006D4FFA"/>
    <w:rsid w:val="006D50BB"/>
    <w:rsid w:val="006D55B4"/>
    <w:rsid w:val="006D6172"/>
    <w:rsid w:val="006D66E8"/>
    <w:rsid w:val="006D6D8E"/>
    <w:rsid w:val="006D7434"/>
    <w:rsid w:val="006D7B82"/>
    <w:rsid w:val="006E0712"/>
    <w:rsid w:val="006E07C1"/>
    <w:rsid w:val="006E15D4"/>
    <w:rsid w:val="006E16FB"/>
    <w:rsid w:val="006E2326"/>
    <w:rsid w:val="006E25E2"/>
    <w:rsid w:val="006E2B97"/>
    <w:rsid w:val="006E2C11"/>
    <w:rsid w:val="006E3137"/>
    <w:rsid w:val="006E3487"/>
    <w:rsid w:val="006E3624"/>
    <w:rsid w:val="006E36CC"/>
    <w:rsid w:val="006E39B1"/>
    <w:rsid w:val="006E462A"/>
    <w:rsid w:val="006E4668"/>
    <w:rsid w:val="006E5076"/>
    <w:rsid w:val="006E525D"/>
    <w:rsid w:val="006E5891"/>
    <w:rsid w:val="006E58DD"/>
    <w:rsid w:val="006E609F"/>
    <w:rsid w:val="006E6189"/>
    <w:rsid w:val="006E6243"/>
    <w:rsid w:val="006E6764"/>
    <w:rsid w:val="006E7340"/>
    <w:rsid w:val="006E7401"/>
    <w:rsid w:val="006F1A0E"/>
    <w:rsid w:val="006F2017"/>
    <w:rsid w:val="006F2339"/>
    <w:rsid w:val="006F2B6B"/>
    <w:rsid w:val="006F2EDF"/>
    <w:rsid w:val="006F2F0B"/>
    <w:rsid w:val="006F32DA"/>
    <w:rsid w:val="006F34E5"/>
    <w:rsid w:val="006F352D"/>
    <w:rsid w:val="006F38B7"/>
    <w:rsid w:val="006F3DAC"/>
    <w:rsid w:val="006F45DC"/>
    <w:rsid w:val="006F4616"/>
    <w:rsid w:val="006F4C02"/>
    <w:rsid w:val="006F4D20"/>
    <w:rsid w:val="006F4D3B"/>
    <w:rsid w:val="006F4E5A"/>
    <w:rsid w:val="006F5161"/>
    <w:rsid w:val="006F5411"/>
    <w:rsid w:val="006F58F0"/>
    <w:rsid w:val="006F5BDC"/>
    <w:rsid w:val="006F5CC9"/>
    <w:rsid w:val="006F5EAF"/>
    <w:rsid w:val="006F619C"/>
    <w:rsid w:val="006F62E5"/>
    <w:rsid w:val="006F649A"/>
    <w:rsid w:val="006F6C09"/>
    <w:rsid w:val="006F6D9D"/>
    <w:rsid w:val="006F6E18"/>
    <w:rsid w:val="006F6F4B"/>
    <w:rsid w:val="006F7A1A"/>
    <w:rsid w:val="006F7AF1"/>
    <w:rsid w:val="00700BFD"/>
    <w:rsid w:val="00700C37"/>
    <w:rsid w:val="00700C48"/>
    <w:rsid w:val="00700C52"/>
    <w:rsid w:val="00700C66"/>
    <w:rsid w:val="00700DAC"/>
    <w:rsid w:val="007010A7"/>
    <w:rsid w:val="007010F1"/>
    <w:rsid w:val="0070131A"/>
    <w:rsid w:val="00701B05"/>
    <w:rsid w:val="00701B5D"/>
    <w:rsid w:val="00702449"/>
    <w:rsid w:val="00702659"/>
    <w:rsid w:val="0070271A"/>
    <w:rsid w:val="0070278A"/>
    <w:rsid w:val="007029AA"/>
    <w:rsid w:val="00702A37"/>
    <w:rsid w:val="00702FFD"/>
    <w:rsid w:val="007033C4"/>
    <w:rsid w:val="00703520"/>
    <w:rsid w:val="007039C5"/>
    <w:rsid w:val="007039E3"/>
    <w:rsid w:val="00704027"/>
    <w:rsid w:val="00704178"/>
    <w:rsid w:val="0070423F"/>
    <w:rsid w:val="0070458F"/>
    <w:rsid w:val="0070583D"/>
    <w:rsid w:val="007065C5"/>
    <w:rsid w:val="00706B67"/>
    <w:rsid w:val="00706E3A"/>
    <w:rsid w:val="007074B8"/>
    <w:rsid w:val="00707759"/>
    <w:rsid w:val="007078BF"/>
    <w:rsid w:val="00710172"/>
    <w:rsid w:val="007101B6"/>
    <w:rsid w:val="007104F2"/>
    <w:rsid w:val="00711044"/>
    <w:rsid w:val="00711154"/>
    <w:rsid w:val="0071168B"/>
    <w:rsid w:val="007118B2"/>
    <w:rsid w:val="00711A31"/>
    <w:rsid w:val="00711C0F"/>
    <w:rsid w:val="00712ABD"/>
    <w:rsid w:val="00712EC9"/>
    <w:rsid w:val="00712FBB"/>
    <w:rsid w:val="00713352"/>
    <w:rsid w:val="00713A63"/>
    <w:rsid w:val="00713ED2"/>
    <w:rsid w:val="00713F9A"/>
    <w:rsid w:val="0071542C"/>
    <w:rsid w:val="007158D7"/>
    <w:rsid w:val="00715B11"/>
    <w:rsid w:val="00715FBD"/>
    <w:rsid w:val="007168BC"/>
    <w:rsid w:val="00717444"/>
    <w:rsid w:val="00717C8A"/>
    <w:rsid w:val="00720E82"/>
    <w:rsid w:val="00720F6C"/>
    <w:rsid w:val="00721167"/>
    <w:rsid w:val="00721B6A"/>
    <w:rsid w:val="007227F2"/>
    <w:rsid w:val="00722949"/>
    <w:rsid w:val="00722ADB"/>
    <w:rsid w:val="00722E93"/>
    <w:rsid w:val="0072317D"/>
    <w:rsid w:val="007234A6"/>
    <w:rsid w:val="00723578"/>
    <w:rsid w:val="00723AD6"/>
    <w:rsid w:val="00723F4C"/>
    <w:rsid w:val="0072407C"/>
    <w:rsid w:val="00724126"/>
    <w:rsid w:val="0072426D"/>
    <w:rsid w:val="00724528"/>
    <w:rsid w:val="00724567"/>
    <w:rsid w:val="00724F26"/>
    <w:rsid w:val="00725460"/>
    <w:rsid w:val="00725678"/>
    <w:rsid w:val="00725691"/>
    <w:rsid w:val="00725B2B"/>
    <w:rsid w:val="0072668D"/>
    <w:rsid w:val="00726779"/>
    <w:rsid w:val="00726C10"/>
    <w:rsid w:val="0072770F"/>
    <w:rsid w:val="00727C65"/>
    <w:rsid w:val="007309AE"/>
    <w:rsid w:val="00731070"/>
    <w:rsid w:val="0073108D"/>
    <w:rsid w:val="00732463"/>
    <w:rsid w:val="00732959"/>
    <w:rsid w:val="00732A28"/>
    <w:rsid w:val="00732E86"/>
    <w:rsid w:val="00733198"/>
    <w:rsid w:val="00733234"/>
    <w:rsid w:val="00733644"/>
    <w:rsid w:val="00734199"/>
    <w:rsid w:val="007343A8"/>
    <w:rsid w:val="007347D2"/>
    <w:rsid w:val="0073630B"/>
    <w:rsid w:val="0073653F"/>
    <w:rsid w:val="007367E9"/>
    <w:rsid w:val="0073688D"/>
    <w:rsid w:val="007368B7"/>
    <w:rsid w:val="00736F2E"/>
    <w:rsid w:val="00736F74"/>
    <w:rsid w:val="00737583"/>
    <w:rsid w:val="0074061C"/>
    <w:rsid w:val="00740BDC"/>
    <w:rsid w:val="00740D25"/>
    <w:rsid w:val="007411E7"/>
    <w:rsid w:val="00741344"/>
    <w:rsid w:val="00741359"/>
    <w:rsid w:val="00741402"/>
    <w:rsid w:val="007414F3"/>
    <w:rsid w:val="00742D72"/>
    <w:rsid w:val="0074398A"/>
    <w:rsid w:val="00743A84"/>
    <w:rsid w:val="00743EC3"/>
    <w:rsid w:val="0074448F"/>
    <w:rsid w:val="007453EC"/>
    <w:rsid w:val="00745A67"/>
    <w:rsid w:val="00745BAF"/>
    <w:rsid w:val="00745BF5"/>
    <w:rsid w:val="00745D49"/>
    <w:rsid w:val="00745D5E"/>
    <w:rsid w:val="00746569"/>
    <w:rsid w:val="00746B00"/>
    <w:rsid w:val="00746D05"/>
    <w:rsid w:val="00746DE0"/>
    <w:rsid w:val="00746E7D"/>
    <w:rsid w:val="00747EDE"/>
    <w:rsid w:val="007521FA"/>
    <w:rsid w:val="00752458"/>
    <w:rsid w:val="00752ABE"/>
    <w:rsid w:val="00752BB2"/>
    <w:rsid w:val="00752CDE"/>
    <w:rsid w:val="00752EAF"/>
    <w:rsid w:val="007534BE"/>
    <w:rsid w:val="007535B9"/>
    <w:rsid w:val="007535F9"/>
    <w:rsid w:val="00753723"/>
    <w:rsid w:val="00753C17"/>
    <w:rsid w:val="00753C63"/>
    <w:rsid w:val="0075405E"/>
    <w:rsid w:val="00754068"/>
    <w:rsid w:val="0075445D"/>
    <w:rsid w:val="00756102"/>
    <w:rsid w:val="0075616B"/>
    <w:rsid w:val="00756B96"/>
    <w:rsid w:val="0075741C"/>
    <w:rsid w:val="00757CA4"/>
    <w:rsid w:val="00757FC5"/>
    <w:rsid w:val="007607BA"/>
    <w:rsid w:val="007608C9"/>
    <w:rsid w:val="007609EE"/>
    <w:rsid w:val="0076125E"/>
    <w:rsid w:val="00761641"/>
    <w:rsid w:val="00761D93"/>
    <w:rsid w:val="007621FF"/>
    <w:rsid w:val="00762349"/>
    <w:rsid w:val="00762813"/>
    <w:rsid w:val="007628BB"/>
    <w:rsid w:val="007632E4"/>
    <w:rsid w:val="007638A1"/>
    <w:rsid w:val="00763B37"/>
    <w:rsid w:val="00763C6E"/>
    <w:rsid w:val="00763D89"/>
    <w:rsid w:val="007640B1"/>
    <w:rsid w:val="00765A38"/>
    <w:rsid w:val="00765E3E"/>
    <w:rsid w:val="0076692C"/>
    <w:rsid w:val="00766F24"/>
    <w:rsid w:val="0076746E"/>
    <w:rsid w:val="00767565"/>
    <w:rsid w:val="0076768C"/>
    <w:rsid w:val="00767DBD"/>
    <w:rsid w:val="00767DF8"/>
    <w:rsid w:val="00770E5D"/>
    <w:rsid w:val="00771D70"/>
    <w:rsid w:val="00772399"/>
    <w:rsid w:val="007729C5"/>
    <w:rsid w:val="00772A33"/>
    <w:rsid w:val="0077345F"/>
    <w:rsid w:val="00773878"/>
    <w:rsid w:val="007744FD"/>
    <w:rsid w:val="007747A3"/>
    <w:rsid w:val="007748DE"/>
    <w:rsid w:val="00774A83"/>
    <w:rsid w:val="007751AD"/>
    <w:rsid w:val="00775259"/>
    <w:rsid w:val="0077536A"/>
    <w:rsid w:val="007759BC"/>
    <w:rsid w:val="00775AED"/>
    <w:rsid w:val="00775F82"/>
    <w:rsid w:val="007760AE"/>
    <w:rsid w:val="007762EE"/>
    <w:rsid w:val="00776C21"/>
    <w:rsid w:val="007776AA"/>
    <w:rsid w:val="00777721"/>
    <w:rsid w:val="00777876"/>
    <w:rsid w:val="007778FA"/>
    <w:rsid w:val="00777C72"/>
    <w:rsid w:val="007801D5"/>
    <w:rsid w:val="00781008"/>
    <w:rsid w:val="007817EE"/>
    <w:rsid w:val="0078188F"/>
    <w:rsid w:val="00782296"/>
    <w:rsid w:val="00783422"/>
    <w:rsid w:val="007835B0"/>
    <w:rsid w:val="00783752"/>
    <w:rsid w:val="00783EC4"/>
    <w:rsid w:val="007843D2"/>
    <w:rsid w:val="007846F1"/>
    <w:rsid w:val="00784804"/>
    <w:rsid w:val="00784AC8"/>
    <w:rsid w:val="00785071"/>
    <w:rsid w:val="0078610E"/>
    <w:rsid w:val="007862BA"/>
    <w:rsid w:val="007865B9"/>
    <w:rsid w:val="00786C7C"/>
    <w:rsid w:val="00786D13"/>
    <w:rsid w:val="0078703B"/>
    <w:rsid w:val="007870E1"/>
    <w:rsid w:val="00787576"/>
    <w:rsid w:val="007877EB"/>
    <w:rsid w:val="00787F4F"/>
    <w:rsid w:val="0079027D"/>
    <w:rsid w:val="00790351"/>
    <w:rsid w:val="00790911"/>
    <w:rsid w:val="0079132E"/>
    <w:rsid w:val="007918BA"/>
    <w:rsid w:val="00791ED9"/>
    <w:rsid w:val="00792C92"/>
    <w:rsid w:val="0079313B"/>
    <w:rsid w:val="007931C8"/>
    <w:rsid w:val="007931CC"/>
    <w:rsid w:val="007936D6"/>
    <w:rsid w:val="00793860"/>
    <w:rsid w:val="00793FAF"/>
    <w:rsid w:val="00793FDD"/>
    <w:rsid w:val="00794744"/>
    <w:rsid w:val="007954BE"/>
    <w:rsid w:val="0079553E"/>
    <w:rsid w:val="007963D1"/>
    <w:rsid w:val="007967DB"/>
    <w:rsid w:val="00796CC0"/>
    <w:rsid w:val="00797032"/>
    <w:rsid w:val="007979E0"/>
    <w:rsid w:val="007A01D0"/>
    <w:rsid w:val="007A0A28"/>
    <w:rsid w:val="007A0CAD"/>
    <w:rsid w:val="007A0ED9"/>
    <w:rsid w:val="007A0FC9"/>
    <w:rsid w:val="007A1337"/>
    <w:rsid w:val="007A1CF2"/>
    <w:rsid w:val="007A1EAC"/>
    <w:rsid w:val="007A200C"/>
    <w:rsid w:val="007A2051"/>
    <w:rsid w:val="007A25CA"/>
    <w:rsid w:val="007A2DFF"/>
    <w:rsid w:val="007A3F07"/>
    <w:rsid w:val="007A474E"/>
    <w:rsid w:val="007A4B46"/>
    <w:rsid w:val="007A4FD5"/>
    <w:rsid w:val="007A5C72"/>
    <w:rsid w:val="007A5F34"/>
    <w:rsid w:val="007A5F9C"/>
    <w:rsid w:val="007A5FA0"/>
    <w:rsid w:val="007A60DF"/>
    <w:rsid w:val="007A64B2"/>
    <w:rsid w:val="007A6641"/>
    <w:rsid w:val="007A6683"/>
    <w:rsid w:val="007A6ED0"/>
    <w:rsid w:val="007A722F"/>
    <w:rsid w:val="007A76DB"/>
    <w:rsid w:val="007A76F2"/>
    <w:rsid w:val="007A7855"/>
    <w:rsid w:val="007B02B8"/>
    <w:rsid w:val="007B0912"/>
    <w:rsid w:val="007B0991"/>
    <w:rsid w:val="007B1039"/>
    <w:rsid w:val="007B1909"/>
    <w:rsid w:val="007B1963"/>
    <w:rsid w:val="007B1BA5"/>
    <w:rsid w:val="007B20FE"/>
    <w:rsid w:val="007B21B5"/>
    <w:rsid w:val="007B249E"/>
    <w:rsid w:val="007B2BEA"/>
    <w:rsid w:val="007B2EEC"/>
    <w:rsid w:val="007B33AC"/>
    <w:rsid w:val="007B357A"/>
    <w:rsid w:val="007B4C96"/>
    <w:rsid w:val="007B6276"/>
    <w:rsid w:val="007B6DFC"/>
    <w:rsid w:val="007B744B"/>
    <w:rsid w:val="007B76F2"/>
    <w:rsid w:val="007B78BD"/>
    <w:rsid w:val="007B7AC6"/>
    <w:rsid w:val="007C01AE"/>
    <w:rsid w:val="007C02C9"/>
    <w:rsid w:val="007C0F7C"/>
    <w:rsid w:val="007C26F7"/>
    <w:rsid w:val="007C278B"/>
    <w:rsid w:val="007C2CCA"/>
    <w:rsid w:val="007C2D98"/>
    <w:rsid w:val="007C3462"/>
    <w:rsid w:val="007C3D60"/>
    <w:rsid w:val="007C431E"/>
    <w:rsid w:val="007C4351"/>
    <w:rsid w:val="007C44F4"/>
    <w:rsid w:val="007C4FC2"/>
    <w:rsid w:val="007C5111"/>
    <w:rsid w:val="007C5179"/>
    <w:rsid w:val="007C5C03"/>
    <w:rsid w:val="007C5C65"/>
    <w:rsid w:val="007C5F2E"/>
    <w:rsid w:val="007C6129"/>
    <w:rsid w:val="007C64F6"/>
    <w:rsid w:val="007C6963"/>
    <w:rsid w:val="007C72DD"/>
    <w:rsid w:val="007C7E2C"/>
    <w:rsid w:val="007D02D6"/>
    <w:rsid w:val="007D07CB"/>
    <w:rsid w:val="007D0AA8"/>
    <w:rsid w:val="007D11ED"/>
    <w:rsid w:val="007D1857"/>
    <w:rsid w:val="007D2AE0"/>
    <w:rsid w:val="007D2BCB"/>
    <w:rsid w:val="007D4795"/>
    <w:rsid w:val="007D4A4E"/>
    <w:rsid w:val="007D4F4A"/>
    <w:rsid w:val="007D52B4"/>
    <w:rsid w:val="007D55D6"/>
    <w:rsid w:val="007D5A39"/>
    <w:rsid w:val="007D5BD3"/>
    <w:rsid w:val="007D5D8C"/>
    <w:rsid w:val="007D6207"/>
    <w:rsid w:val="007D6387"/>
    <w:rsid w:val="007D65A9"/>
    <w:rsid w:val="007D679F"/>
    <w:rsid w:val="007D6C93"/>
    <w:rsid w:val="007D6D10"/>
    <w:rsid w:val="007D6DDF"/>
    <w:rsid w:val="007D73FA"/>
    <w:rsid w:val="007D76D0"/>
    <w:rsid w:val="007D78C3"/>
    <w:rsid w:val="007D7B04"/>
    <w:rsid w:val="007D7C1A"/>
    <w:rsid w:val="007E04D1"/>
    <w:rsid w:val="007E07DE"/>
    <w:rsid w:val="007E08BA"/>
    <w:rsid w:val="007E167C"/>
    <w:rsid w:val="007E1818"/>
    <w:rsid w:val="007E3241"/>
    <w:rsid w:val="007E34C0"/>
    <w:rsid w:val="007E3C2B"/>
    <w:rsid w:val="007E468D"/>
    <w:rsid w:val="007E4711"/>
    <w:rsid w:val="007E53C3"/>
    <w:rsid w:val="007E54A7"/>
    <w:rsid w:val="007E5B3D"/>
    <w:rsid w:val="007E65D9"/>
    <w:rsid w:val="007E667E"/>
    <w:rsid w:val="007E69A9"/>
    <w:rsid w:val="007E7017"/>
    <w:rsid w:val="007E77AC"/>
    <w:rsid w:val="007E789B"/>
    <w:rsid w:val="007E7A4C"/>
    <w:rsid w:val="007F003D"/>
    <w:rsid w:val="007F0725"/>
    <w:rsid w:val="007F0E8D"/>
    <w:rsid w:val="007F1031"/>
    <w:rsid w:val="007F11E3"/>
    <w:rsid w:val="007F184A"/>
    <w:rsid w:val="007F1AA6"/>
    <w:rsid w:val="007F1FD6"/>
    <w:rsid w:val="007F2777"/>
    <w:rsid w:val="007F2969"/>
    <w:rsid w:val="007F2FFC"/>
    <w:rsid w:val="007F30D1"/>
    <w:rsid w:val="007F3A68"/>
    <w:rsid w:val="007F3DF6"/>
    <w:rsid w:val="007F402D"/>
    <w:rsid w:val="007F42DA"/>
    <w:rsid w:val="007F440C"/>
    <w:rsid w:val="007F4C44"/>
    <w:rsid w:val="007F50A7"/>
    <w:rsid w:val="007F5BCC"/>
    <w:rsid w:val="007F5BE0"/>
    <w:rsid w:val="007F5EEF"/>
    <w:rsid w:val="007F660B"/>
    <w:rsid w:val="007F6EF3"/>
    <w:rsid w:val="007F6FD8"/>
    <w:rsid w:val="007F74D4"/>
    <w:rsid w:val="007F7E18"/>
    <w:rsid w:val="007F7FED"/>
    <w:rsid w:val="00800149"/>
    <w:rsid w:val="00800265"/>
    <w:rsid w:val="00800A46"/>
    <w:rsid w:val="00801B41"/>
    <w:rsid w:val="00801F44"/>
    <w:rsid w:val="00802187"/>
    <w:rsid w:val="00802376"/>
    <w:rsid w:val="00803414"/>
    <w:rsid w:val="00804685"/>
    <w:rsid w:val="00804856"/>
    <w:rsid w:val="00805234"/>
    <w:rsid w:val="008053C6"/>
    <w:rsid w:val="00805F5F"/>
    <w:rsid w:val="00806365"/>
    <w:rsid w:val="00806436"/>
    <w:rsid w:val="008067FB"/>
    <w:rsid w:val="008069B1"/>
    <w:rsid w:val="00807125"/>
    <w:rsid w:val="008101BF"/>
    <w:rsid w:val="00811818"/>
    <w:rsid w:val="00811AF3"/>
    <w:rsid w:val="00811BE2"/>
    <w:rsid w:val="00811D64"/>
    <w:rsid w:val="0081207F"/>
    <w:rsid w:val="00812C84"/>
    <w:rsid w:val="0081318B"/>
    <w:rsid w:val="00813998"/>
    <w:rsid w:val="00813A30"/>
    <w:rsid w:val="00813D23"/>
    <w:rsid w:val="00813F94"/>
    <w:rsid w:val="00813FEC"/>
    <w:rsid w:val="00814055"/>
    <w:rsid w:val="00814184"/>
    <w:rsid w:val="00815064"/>
    <w:rsid w:val="008157FF"/>
    <w:rsid w:val="00816566"/>
    <w:rsid w:val="00816961"/>
    <w:rsid w:val="008169EB"/>
    <w:rsid w:val="00816EFD"/>
    <w:rsid w:val="00816F7A"/>
    <w:rsid w:val="00817042"/>
    <w:rsid w:val="00817127"/>
    <w:rsid w:val="00817429"/>
    <w:rsid w:val="00817501"/>
    <w:rsid w:val="00821417"/>
    <w:rsid w:val="0082177A"/>
    <w:rsid w:val="00821B7B"/>
    <w:rsid w:val="00821B94"/>
    <w:rsid w:val="00821F1B"/>
    <w:rsid w:val="008222FB"/>
    <w:rsid w:val="00822A02"/>
    <w:rsid w:val="00822D7C"/>
    <w:rsid w:val="00823206"/>
    <w:rsid w:val="00823623"/>
    <w:rsid w:val="008238E0"/>
    <w:rsid w:val="00823C9F"/>
    <w:rsid w:val="00823D9F"/>
    <w:rsid w:val="0082406F"/>
    <w:rsid w:val="008255C6"/>
    <w:rsid w:val="00825680"/>
    <w:rsid w:val="008258A8"/>
    <w:rsid w:val="00825CB4"/>
    <w:rsid w:val="008263C6"/>
    <w:rsid w:val="008264B4"/>
    <w:rsid w:val="0082661A"/>
    <w:rsid w:val="0082668B"/>
    <w:rsid w:val="00826A2A"/>
    <w:rsid w:val="00826D7E"/>
    <w:rsid w:val="00826EB3"/>
    <w:rsid w:val="0082782E"/>
    <w:rsid w:val="00827972"/>
    <w:rsid w:val="00827A5C"/>
    <w:rsid w:val="008301F9"/>
    <w:rsid w:val="008302C5"/>
    <w:rsid w:val="008304F8"/>
    <w:rsid w:val="0083051E"/>
    <w:rsid w:val="00830797"/>
    <w:rsid w:val="00830806"/>
    <w:rsid w:val="008309DC"/>
    <w:rsid w:val="00830FC0"/>
    <w:rsid w:val="008312B1"/>
    <w:rsid w:val="00831387"/>
    <w:rsid w:val="00831476"/>
    <w:rsid w:val="00831D9F"/>
    <w:rsid w:val="00831E36"/>
    <w:rsid w:val="0083211B"/>
    <w:rsid w:val="00832605"/>
    <w:rsid w:val="0083271E"/>
    <w:rsid w:val="00832781"/>
    <w:rsid w:val="00832A6E"/>
    <w:rsid w:val="0083341C"/>
    <w:rsid w:val="00833529"/>
    <w:rsid w:val="00833891"/>
    <w:rsid w:val="00833926"/>
    <w:rsid w:val="00833C2D"/>
    <w:rsid w:val="00833FA8"/>
    <w:rsid w:val="008346AE"/>
    <w:rsid w:val="00834F01"/>
    <w:rsid w:val="00835371"/>
    <w:rsid w:val="0083546B"/>
    <w:rsid w:val="00835A20"/>
    <w:rsid w:val="00835CBA"/>
    <w:rsid w:val="00835FC5"/>
    <w:rsid w:val="0083632C"/>
    <w:rsid w:val="00836496"/>
    <w:rsid w:val="00836A4B"/>
    <w:rsid w:val="008375AC"/>
    <w:rsid w:val="00837E66"/>
    <w:rsid w:val="00840C43"/>
    <w:rsid w:val="00840C44"/>
    <w:rsid w:val="008417BD"/>
    <w:rsid w:val="00842673"/>
    <w:rsid w:val="008426FA"/>
    <w:rsid w:val="0084287E"/>
    <w:rsid w:val="008428BF"/>
    <w:rsid w:val="00842C8F"/>
    <w:rsid w:val="00842F9C"/>
    <w:rsid w:val="00843368"/>
    <w:rsid w:val="008448C0"/>
    <w:rsid w:val="008452C9"/>
    <w:rsid w:val="00845942"/>
    <w:rsid w:val="00846776"/>
    <w:rsid w:val="00846ACE"/>
    <w:rsid w:val="00846E85"/>
    <w:rsid w:val="00846F03"/>
    <w:rsid w:val="00847065"/>
    <w:rsid w:val="00847884"/>
    <w:rsid w:val="00847B5F"/>
    <w:rsid w:val="00847BB7"/>
    <w:rsid w:val="00850229"/>
    <w:rsid w:val="0085027B"/>
    <w:rsid w:val="00850470"/>
    <w:rsid w:val="0085079D"/>
    <w:rsid w:val="0085091F"/>
    <w:rsid w:val="0085112C"/>
    <w:rsid w:val="0085160D"/>
    <w:rsid w:val="00851943"/>
    <w:rsid w:val="00851F00"/>
    <w:rsid w:val="0085232D"/>
    <w:rsid w:val="008524CB"/>
    <w:rsid w:val="008526D0"/>
    <w:rsid w:val="00852957"/>
    <w:rsid w:val="00852994"/>
    <w:rsid w:val="00852DCD"/>
    <w:rsid w:val="00853093"/>
    <w:rsid w:val="0085340F"/>
    <w:rsid w:val="00853606"/>
    <w:rsid w:val="00853607"/>
    <w:rsid w:val="00853F5E"/>
    <w:rsid w:val="00854279"/>
    <w:rsid w:val="00854402"/>
    <w:rsid w:val="0085490B"/>
    <w:rsid w:val="008549AD"/>
    <w:rsid w:val="0085537F"/>
    <w:rsid w:val="00855386"/>
    <w:rsid w:val="00855652"/>
    <w:rsid w:val="00855C55"/>
    <w:rsid w:val="00855DB5"/>
    <w:rsid w:val="008566B2"/>
    <w:rsid w:val="008567D4"/>
    <w:rsid w:val="008569FF"/>
    <w:rsid w:val="0085713C"/>
    <w:rsid w:val="00857292"/>
    <w:rsid w:val="00857933"/>
    <w:rsid w:val="0086015E"/>
    <w:rsid w:val="008601BE"/>
    <w:rsid w:val="0086076B"/>
    <w:rsid w:val="00860A97"/>
    <w:rsid w:val="00861373"/>
    <w:rsid w:val="00861412"/>
    <w:rsid w:val="0086238E"/>
    <w:rsid w:val="008624D8"/>
    <w:rsid w:val="00862751"/>
    <w:rsid w:val="0086305C"/>
    <w:rsid w:val="008639A7"/>
    <w:rsid w:val="00863ACB"/>
    <w:rsid w:val="00863D58"/>
    <w:rsid w:val="00864228"/>
    <w:rsid w:val="0086477C"/>
    <w:rsid w:val="00865C3D"/>
    <w:rsid w:val="00865E25"/>
    <w:rsid w:val="00865EB7"/>
    <w:rsid w:val="008670D1"/>
    <w:rsid w:val="008671BE"/>
    <w:rsid w:val="0086722E"/>
    <w:rsid w:val="0086723C"/>
    <w:rsid w:val="008706FC"/>
    <w:rsid w:val="0087075F"/>
    <w:rsid w:val="00870CB0"/>
    <w:rsid w:val="00871003"/>
    <w:rsid w:val="008711AD"/>
    <w:rsid w:val="008719AB"/>
    <w:rsid w:val="008721E5"/>
    <w:rsid w:val="00872440"/>
    <w:rsid w:val="0087253B"/>
    <w:rsid w:val="0087270E"/>
    <w:rsid w:val="00872FDF"/>
    <w:rsid w:val="008736C0"/>
    <w:rsid w:val="00873F04"/>
    <w:rsid w:val="00874363"/>
    <w:rsid w:val="00875267"/>
    <w:rsid w:val="00875306"/>
    <w:rsid w:val="0087543B"/>
    <w:rsid w:val="00875D17"/>
    <w:rsid w:val="00875F7B"/>
    <w:rsid w:val="00877302"/>
    <w:rsid w:val="0087784C"/>
    <w:rsid w:val="008800EA"/>
    <w:rsid w:val="00880298"/>
    <w:rsid w:val="00881A6C"/>
    <w:rsid w:val="008820A7"/>
    <w:rsid w:val="0088221D"/>
    <w:rsid w:val="00882694"/>
    <w:rsid w:val="00883141"/>
    <w:rsid w:val="008831FC"/>
    <w:rsid w:val="0088399C"/>
    <w:rsid w:val="0088477D"/>
    <w:rsid w:val="008848AA"/>
    <w:rsid w:val="008858B4"/>
    <w:rsid w:val="008862A2"/>
    <w:rsid w:val="008863FB"/>
    <w:rsid w:val="00886A11"/>
    <w:rsid w:val="00886E96"/>
    <w:rsid w:val="008874BF"/>
    <w:rsid w:val="008874C0"/>
    <w:rsid w:val="0088774D"/>
    <w:rsid w:val="00890320"/>
    <w:rsid w:val="008907C4"/>
    <w:rsid w:val="00890D57"/>
    <w:rsid w:val="008910B5"/>
    <w:rsid w:val="00891611"/>
    <w:rsid w:val="0089175F"/>
    <w:rsid w:val="00891B56"/>
    <w:rsid w:val="00891FC2"/>
    <w:rsid w:val="00892090"/>
    <w:rsid w:val="0089265E"/>
    <w:rsid w:val="008926F8"/>
    <w:rsid w:val="00892872"/>
    <w:rsid w:val="0089291E"/>
    <w:rsid w:val="008929C3"/>
    <w:rsid w:val="00892B9C"/>
    <w:rsid w:val="00892C0D"/>
    <w:rsid w:val="00893081"/>
    <w:rsid w:val="00893686"/>
    <w:rsid w:val="00894FE7"/>
    <w:rsid w:val="0089540C"/>
    <w:rsid w:val="00895672"/>
    <w:rsid w:val="00895EC1"/>
    <w:rsid w:val="00895F1B"/>
    <w:rsid w:val="00896232"/>
    <w:rsid w:val="00896A07"/>
    <w:rsid w:val="00896B4A"/>
    <w:rsid w:val="0089700C"/>
    <w:rsid w:val="008972E8"/>
    <w:rsid w:val="00897353"/>
    <w:rsid w:val="00897E02"/>
    <w:rsid w:val="00897FD6"/>
    <w:rsid w:val="008A013B"/>
    <w:rsid w:val="008A0E27"/>
    <w:rsid w:val="008A1097"/>
    <w:rsid w:val="008A1382"/>
    <w:rsid w:val="008A159C"/>
    <w:rsid w:val="008A1C43"/>
    <w:rsid w:val="008A1FA5"/>
    <w:rsid w:val="008A24C7"/>
    <w:rsid w:val="008A2BDB"/>
    <w:rsid w:val="008A2C1E"/>
    <w:rsid w:val="008A3258"/>
    <w:rsid w:val="008A3502"/>
    <w:rsid w:val="008A446F"/>
    <w:rsid w:val="008A4599"/>
    <w:rsid w:val="008A4CB4"/>
    <w:rsid w:val="008A5207"/>
    <w:rsid w:val="008A522F"/>
    <w:rsid w:val="008A53F4"/>
    <w:rsid w:val="008A58E7"/>
    <w:rsid w:val="008A6290"/>
    <w:rsid w:val="008A6292"/>
    <w:rsid w:val="008A64C0"/>
    <w:rsid w:val="008A691D"/>
    <w:rsid w:val="008A6A09"/>
    <w:rsid w:val="008A6D75"/>
    <w:rsid w:val="008A705E"/>
    <w:rsid w:val="008A7651"/>
    <w:rsid w:val="008B0264"/>
    <w:rsid w:val="008B03B2"/>
    <w:rsid w:val="008B101C"/>
    <w:rsid w:val="008B15DA"/>
    <w:rsid w:val="008B17B1"/>
    <w:rsid w:val="008B1B04"/>
    <w:rsid w:val="008B1B95"/>
    <w:rsid w:val="008B1FD8"/>
    <w:rsid w:val="008B2112"/>
    <w:rsid w:val="008B2198"/>
    <w:rsid w:val="008B2204"/>
    <w:rsid w:val="008B233D"/>
    <w:rsid w:val="008B2BD8"/>
    <w:rsid w:val="008B300D"/>
    <w:rsid w:val="008B35B9"/>
    <w:rsid w:val="008B3818"/>
    <w:rsid w:val="008B413B"/>
    <w:rsid w:val="008B4307"/>
    <w:rsid w:val="008B4A3C"/>
    <w:rsid w:val="008B4B75"/>
    <w:rsid w:val="008B5173"/>
    <w:rsid w:val="008B544D"/>
    <w:rsid w:val="008B664D"/>
    <w:rsid w:val="008B6B3F"/>
    <w:rsid w:val="008B6DEF"/>
    <w:rsid w:val="008B6E42"/>
    <w:rsid w:val="008B6EF4"/>
    <w:rsid w:val="008B7183"/>
    <w:rsid w:val="008B7C35"/>
    <w:rsid w:val="008B7ED5"/>
    <w:rsid w:val="008B7EFD"/>
    <w:rsid w:val="008B7F2F"/>
    <w:rsid w:val="008C0131"/>
    <w:rsid w:val="008C08CD"/>
    <w:rsid w:val="008C0DC3"/>
    <w:rsid w:val="008C146B"/>
    <w:rsid w:val="008C14D8"/>
    <w:rsid w:val="008C1880"/>
    <w:rsid w:val="008C237D"/>
    <w:rsid w:val="008C23D9"/>
    <w:rsid w:val="008C2985"/>
    <w:rsid w:val="008C311C"/>
    <w:rsid w:val="008C3500"/>
    <w:rsid w:val="008C3591"/>
    <w:rsid w:val="008C375E"/>
    <w:rsid w:val="008C3CB9"/>
    <w:rsid w:val="008C46E4"/>
    <w:rsid w:val="008C46FF"/>
    <w:rsid w:val="008C4B1F"/>
    <w:rsid w:val="008C4C3C"/>
    <w:rsid w:val="008C4D54"/>
    <w:rsid w:val="008C4DB0"/>
    <w:rsid w:val="008C4E5F"/>
    <w:rsid w:val="008C566D"/>
    <w:rsid w:val="008C59CF"/>
    <w:rsid w:val="008C5BEB"/>
    <w:rsid w:val="008C5DC7"/>
    <w:rsid w:val="008C5F2B"/>
    <w:rsid w:val="008C6B30"/>
    <w:rsid w:val="008C6B80"/>
    <w:rsid w:val="008C7270"/>
    <w:rsid w:val="008C76B4"/>
    <w:rsid w:val="008C77D3"/>
    <w:rsid w:val="008D0057"/>
    <w:rsid w:val="008D00F6"/>
    <w:rsid w:val="008D011A"/>
    <w:rsid w:val="008D02AB"/>
    <w:rsid w:val="008D1050"/>
    <w:rsid w:val="008D16D1"/>
    <w:rsid w:val="008D198D"/>
    <w:rsid w:val="008D1D8D"/>
    <w:rsid w:val="008D1DC9"/>
    <w:rsid w:val="008D1E8C"/>
    <w:rsid w:val="008D3539"/>
    <w:rsid w:val="008D3720"/>
    <w:rsid w:val="008D397A"/>
    <w:rsid w:val="008D3D23"/>
    <w:rsid w:val="008D409C"/>
    <w:rsid w:val="008D459A"/>
    <w:rsid w:val="008D4811"/>
    <w:rsid w:val="008D4FDB"/>
    <w:rsid w:val="008D5683"/>
    <w:rsid w:val="008D5789"/>
    <w:rsid w:val="008D57F0"/>
    <w:rsid w:val="008D5E18"/>
    <w:rsid w:val="008D5ED1"/>
    <w:rsid w:val="008D618C"/>
    <w:rsid w:val="008D630B"/>
    <w:rsid w:val="008D64CD"/>
    <w:rsid w:val="008D6BDD"/>
    <w:rsid w:val="008D6C8B"/>
    <w:rsid w:val="008D73A5"/>
    <w:rsid w:val="008D76A4"/>
    <w:rsid w:val="008D773E"/>
    <w:rsid w:val="008D7818"/>
    <w:rsid w:val="008D7C4B"/>
    <w:rsid w:val="008E01CA"/>
    <w:rsid w:val="008E174D"/>
    <w:rsid w:val="008E1CB5"/>
    <w:rsid w:val="008E2446"/>
    <w:rsid w:val="008E2AC8"/>
    <w:rsid w:val="008E2F27"/>
    <w:rsid w:val="008E3330"/>
    <w:rsid w:val="008E3952"/>
    <w:rsid w:val="008E39D0"/>
    <w:rsid w:val="008E4059"/>
    <w:rsid w:val="008E4878"/>
    <w:rsid w:val="008E4A2C"/>
    <w:rsid w:val="008E4ED4"/>
    <w:rsid w:val="008E550F"/>
    <w:rsid w:val="008E5E4D"/>
    <w:rsid w:val="008E6015"/>
    <w:rsid w:val="008E61E4"/>
    <w:rsid w:val="008E64E2"/>
    <w:rsid w:val="008E7A16"/>
    <w:rsid w:val="008F03EE"/>
    <w:rsid w:val="008F1199"/>
    <w:rsid w:val="008F17F5"/>
    <w:rsid w:val="008F19F1"/>
    <w:rsid w:val="008F21F0"/>
    <w:rsid w:val="008F232C"/>
    <w:rsid w:val="008F29CE"/>
    <w:rsid w:val="008F3E42"/>
    <w:rsid w:val="008F3F18"/>
    <w:rsid w:val="008F4496"/>
    <w:rsid w:val="008F4C06"/>
    <w:rsid w:val="008F565D"/>
    <w:rsid w:val="008F57B6"/>
    <w:rsid w:val="008F5895"/>
    <w:rsid w:val="008F589B"/>
    <w:rsid w:val="008F5994"/>
    <w:rsid w:val="008F5E93"/>
    <w:rsid w:val="008F5EF5"/>
    <w:rsid w:val="008F64F2"/>
    <w:rsid w:val="008F6FF5"/>
    <w:rsid w:val="008F7030"/>
    <w:rsid w:val="008F707B"/>
    <w:rsid w:val="008F7814"/>
    <w:rsid w:val="008F79F0"/>
    <w:rsid w:val="008F7A23"/>
    <w:rsid w:val="008F7B4A"/>
    <w:rsid w:val="00900B83"/>
    <w:rsid w:val="00900EF5"/>
    <w:rsid w:val="00901E00"/>
    <w:rsid w:val="00902220"/>
    <w:rsid w:val="009026E0"/>
    <w:rsid w:val="009026FE"/>
    <w:rsid w:val="00902707"/>
    <w:rsid w:val="0090271B"/>
    <w:rsid w:val="009032D0"/>
    <w:rsid w:val="0090352E"/>
    <w:rsid w:val="00903A14"/>
    <w:rsid w:val="00903AA4"/>
    <w:rsid w:val="00903BAA"/>
    <w:rsid w:val="00903D94"/>
    <w:rsid w:val="009048C9"/>
    <w:rsid w:val="00904B30"/>
    <w:rsid w:val="00904E03"/>
    <w:rsid w:val="00905293"/>
    <w:rsid w:val="00905482"/>
    <w:rsid w:val="00905B7E"/>
    <w:rsid w:val="009061B6"/>
    <w:rsid w:val="00906D8B"/>
    <w:rsid w:val="00906E5B"/>
    <w:rsid w:val="00907270"/>
    <w:rsid w:val="009077B7"/>
    <w:rsid w:val="00907B56"/>
    <w:rsid w:val="00907C3B"/>
    <w:rsid w:val="009106EF"/>
    <w:rsid w:val="00910735"/>
    <w:rsid w:val="00911202"/>
    <w:rsid w:val="0091193F"/>
    <w:rsid w:val="00911D6B"/>
    <w:rsid w:val="009120F5"/>
    <w:rsid w:val="00912142"/>
    <w:rsid w:val="0091223B"/>
    <w:rsid w:val="00912805"/>
    <w:rsid w:val="00912A03"/>
    <w:rsid w:val="00913065"/>
    <w:rsid w:val="0091307D"/>
    <w:rsid w:val="009136A2"/>
    <w:rsid w:val="00913875"/>
    <w:rsid w:val="00913A47"/>
    <w:rsid w:val="00913D10"/>
    <w:rsid w:val="00913D1B"/>
    <w:rsid w:val="00913F82"/>
    <w:rsid w:val="0091471F"/>
    <w:rsid w:val="00914BFB"/>
    <w:rsid w:val="009157FE"/>
    <w:rsid w:val="0091616B"/>
    <w:rsid w:val="009164CB"/>
    <w:rsid w:val="009173D5"/>
    <w:rsid w:val="009174D3"/>
    <w:rsid w:val="009176C2"/>
    <w:rsid w:val="00917A3F"/>
    <w:rsid w:val="00920144"/>
    <w:rsid w:val="0092043F"/>
    <w:rsid w:val="00920469"/>
    <w:rsid w:val="00920510"/>
    <w:rsid w:val="00920797"/>
    <w:rsid w:val="0092124C"/>
    <w:rsid w:val="009213C8"/>
    <w:rsid w:val="009220F1"/>
    <w:rsid w:val="00922410"/>
    <w:rsid w:val="009227C6"/>
    <w:rsid w:val="00922812"/>
    <w:rsid w:val="0092357D"/>
    <w:rsid w:val="00923862"/>
    <w:rsid w:val="00923E05"/>
    <w:rsid w:val="00923EBE"/>
    <w:rsid w:val="009244C3"/>
    <w:rsid w:val="00924D43"/>
    <w:rsid w:val="00924D81"/>
    <w:rsid w:val="009255E4"/>
    <w:rsid w:val="00925BD4"/>
    <w:rsid w:val="00925EA6"/>
    <w:rsid w:val="0092644B"/>
    <w:rsid w:val="009264B3"/>
    <w:rsid w:val="009268EF"/>
    <w:rsid w:val="009270DA"/>
    <w:rsid w:val="009275D8"/>
    <w:rsid w:val="00930A11"/>
    <w:rsid w:val="00931731"/>
    <w:rsid w:val="00931A71"/>
    <w:rsid w:val="00931CB0"/>
    <w:rsid w:val="00931D74"/>
    <w:rsid w:val="0093251D"/>
    <w:rsid w:val="00932776"/>
    <w:rsid w:val="009329AE"/>
    <w:rsid w:val="00932EC5"/>
    <w:rsid w:val="009336A7"/>
    <w:rsid w:val="00933FBA"/>
    <w:rsid w:val="00934AAD"/>
    <w:rsid w:val="009352F8"/>
    <w:rsid w:val="009353DD"/>
    <w:rsid w:val="00936593"/>
    <w:rsid w:val="0093672B"/>
    <w:rsid w:val="00937378"/>
    <w:rsid w:val="00937A74"/>
    <w:rsid w:val="00937D33"/>
    <w:rsid w:val="009402B8"/>
    <w:rsid w:val="0094046B"/>
    <w:rsid w:val="009413FF"/>
    <w:rsid w:val="00941AB0"/>
    <w:rsid w:val="0094230B"/>
    <w:rsid w:val="0094286D"/>
    <w:rsid w:val="00942CC4"/>
    <w:rsid w:val="00942EB4"/>
    <w:rsid w:val="00942F72"/>
    <w:rsid w:val="00943155"/>
    <w:rsid w:val="0094328B"/>
    <w:rsid w:val="009433FE"/>
    <w:rsid w:val="00943603"/>
    <w:rsid w:val="00943852"/>
    <w:rsid w:val="009441F1"/>
    <w:rsid w:val="00944659"/>
    <w:rsid w:val="009449FC"/>
    <w:rsid w:val="00944CC4"/>
    <w:rsid w:val="00945238"/>
    <w:rsid w:val="00946175"/>
    <w:rsid w:val="009464BE"/>
    <w:rsid w:val="00950ADA"/>
    <w:rsid w:val="00950DA7"/>
    <w:rsid w:val="0095150A"/>
    <w:rsid w:val="00951BFD"/>
    <w:rsid w:val="00951C1C"/>
    <w:rsid w:val="00951FA7"/>
    <w:rsid w:val="009527CC"/>
    <w:rsid w:val="0095280D"/>
    <w:rsid w:val="00952DD7"/>
    <w:rsid w:val="00952F71"/>
    <w:rsid w:val="00953247"/>
    <w:rsid w:val="00953821"/>
    <w:rsid w:val="00953C28"/>
    <w:rsid w:val="00953EE4"/>
    <w:rsid w:val="00954069"/>
    <w:rsid w:val="00954FC1"/>
    <w:rsid w:val="00955047"/>
    <w:rsid w:val="00955660"/>
    <w:rsid w:val="00955CA5"/>
    <w:rsid w:val="0095618F"/>
    <w:rsid w:val="0095656A"/>
    <w:rsid w:val="00956BAC"/>
    <w:rsid w:val="00957E92"/>
    <w:rsid w:val="00957EEF"/>
    <w:rsid w:val="009602F7"/>
    <w:rsid w:val="00960C2A"/>
    <w:rsid w:val="009610D5"/>
    <w:rsid w:val="00961154"/>
    <w:rsid w:val="00961FE4"/>
    <w:rsid w:val="0096233A"/>
    <w:rsid w:val="00962AFC"/>
    <w:rsid w:val="00962DC2"/>
    <w:rsid w:val="00963056"/>
    <w:rsid w:val="00963180"/>
    <w:rsid w:val="009635EA"/>
    <w:rsid w:val="00963969"/>
    <w:rsid w:val="00964462"/>
    <w:rsid w:val="009651E6"/>
    <w:rsid w:val="0096611A"/>
    <w:rsid w:val="00966346"/>
    <w:rsid w:val="009669E0"/>
    <w:rsid w:val="00966C9C"/>
    <w:rsid w:val="00966FDF"/>
    <w:rsid w:val="009674CF"/>
    <w:rsid w:val="00967509"/>
    <w:rsid w:val="00967C18"/>
    <w:rsid w:val="0097021B"/>
    <w:rsid w:val="0097064C"/>
    <w:rsid w:val="009708E5"/>
    <w:rsid w:val="00970E39"/>
    <w:rsid w:val="00970E40"/>
    <w:rsid w:val="009712F5"/>
    <w:rsid w:val="00971436"/>
    <w:rsid w:val="00971892"/>
    <w:rsid w:val="00971B8D"/>
    <w:rsid w:val="00971CD7"/>
    <w:rsid w:val="0097213B"/>
    <w:rsid w:val="00972730"/>
    <w:rsid w:val="00973061"/>
    <w:rsid w:val="009734AC"/>
    <w:rsid w:val="0097415B"/>
    <w:rsid w:val="00974234"/>
    <w:rsid w:val="0097434D"/>
    <w:rsid w:val="00974486"/>
    <w:rsid w:val="00974593"/>
    <w:rsid w:val="009745B5"/>
    <w:rsid w:val="00974DDE"/>
    <w:rsid w:val="00974EC9"/>
    <w:rsid w:val="00974FC7"/>
    <w:rsid w:val="0097512B"/>
    <w:rsid w:val="00975552"/>
    <w:rsid w:val="009757FA"/>
    <w:rsid w:val="00975823"/>
    <w:rsid w:val="00975A6A"/>
    <w:rsid w:val="00975B78"/>
    <w:rsid w:val="0097633A"/>
    <w:rsid w:val="009765F1"/>
    <w:rsid w:val="009768A0"/>
    <w:rsid w:val="0097746E"/>
    <w:rsid w:val="009776EE"/>
    <w:rsid w:val="00977A05"/>
    <w:rsid w:val="009804E9"/>
    <w:rsid w:val="0098129D"/>
    <w:rsid w:val="009818F3"/>
    <w:rsid w:val="00981BC8"/>
    <w:rsid w:val="0098217C"/>
    <w:rsid w:val="00982776"/>
    <w:rsid w:val="00982893"/>
    <w:rsid w:val="009830B3"/>
    <w:rsid w:val="00983945"/>
    <w:rsid w:val="00983DE9"/>
    <w:rsid w:val="00983EE7"/>
    <w:rsid w:val="00983EEE"/>
    <w:rsid w:val="0098451A"/>
    <w:rsid w:val="00984707"/>
    <w:rsid w:val="009848F8"/>
    <w:rsid w:val="00984C6C"/>
    <w:rsid w:val="00985096"/>
    <w:rsid w:val="0098535B"/>
    <w:rsid w:val="00985CD4"/>
    <w:rsid w:val="00986B93"/>
    <w:rsid w:val="00987008"/>
    <w:rsid w:val="009870A3"/>
    <w:rsid w:val="00987179"/>
    <w:rsid w:val="0098742E"/>
    <w:rsid w:val="0098757C"/>
    <w:rsid w:val="00987FDF"/>
    <w:rsid w:val="009906D5"/>
    <w:rsid w:val="00990808"/>
    <w:rsid w:val="009910C7"/>
    <w:rsid w:val="0099155C"/>
    <w:rsid w:val="009922BB"/>
    <w:rsid w:val="00992747"/>
    <w:rsid w:val="009930B9"/>
    <w:rsid w:val="00993488"/>
    <w:rsid w:val="0099357E"/>
    <w:rsid w:val="00993FF5"/>
    <w:rsid w:val="00994060"/>
    <w:rsid w:val="00994105"/>
    <w:rsid w:val="009947EF"/>
    <w:rsid w:val="0099483D"/>
    <w:rsid w:val="00995707"/>
    <w:rsid w:val="009960D3"/>
    <w:rsid w:val="0099662E"/>
    <w:rsid w:val="009969C1"/>
    <w:rsid w:val="00996E39"/>
    <w:rsid w:val="00997248"/>
    <w:rsid w:val="0099742B"/>
    <w:rsid w:val="0099768A"/>
    <w:rsid w:val="009A02B1"/>
    <w:rsid w:val="009A0C93"/>
    <w:rsid w:val="009A285C"/>
    <w:rsid w:val="009A2983"/>
    <w:rsid w:val="009A31C6"/>
    <w:rsid w:val="009A35D5"/>
    <w:rsid w:val="009A4053"/>
    <w:rsid w:val="009A48BE"/>
    <w:rsid w:val="009A4958"/>
    <w:rsid w:val="009A4B53"/>
    <w:rsid w:val="009A4D1E"/>
    <w:rsid w:val="009A4D37"/>
    <w:rsid w:val="009A4D90"/>
    <w:rsid w:val="009A577C"/>
    <w:rsid w:val="009A5ABB"/>
    <w:rsid w:val="009A6046"/>
    <w:rsid w:val="009A60D8"/>
    <w:rsid w:val="009A65BF"/>
    <w:rsid w:val="009A6A4E"/>
    <w:rsid w:val="009A6C1E"/>
    <w:rsid w:val="009A6F8F"/>
    <w:rsid w:val="009A73AF"/>
    <w:rsid w:val="009A7B25"/>
    <w:rsid w:val="009A7C26"/>
    <w:rsid w:val="009A7D03"/>
    <w:rsid w:val="009A7D08"/>
    <w:rsid w:val="009B07BB"/>
    <w:rsid w:val="009B0B47"/>
    <w:rsid w:val="009B0C10"/>
    <w:rsid w:val="009B1CE4"/>
    <w:rsid w:val="009B1E23"/>
    <w:rsid w:val="009B20A5"/>
    <w:rsid w:val="009B21A8"/>
    <w:rsid w:val="009B2B57"/>
    <w:rsid w:val="009B2F42"/>
    <w:rsid w:val="009B2F66"/>
    <w:rsid w:val="009B37F2"/>
    <w:rsid w:val="009B3A84"/>
    <w:rsid w:val="009B3D2C"/>
    <w:rsid w:val="009B4A0B"/>
    <w:rsid w:val="009B6B0E"/>
    <w:rsid w:val="009B6B88"/>
    <w:rsid w:val="009B6E35"/>
    <w:rsid w:val="009B6E60"/>
    <w:rsid w:val="009B7271"/>
    <w:rsid w:val="009B793E"/>
    <w:rsid w:val="009B7EAA"/>
    <w:rsid w:val="009B7F06"/>
    <w:rsid w:val="009C01BE"/>
    <w:rsid w:val="009C0DA2"/>
    <w:rsid w:val="009C0E75"/>
    <w:rsid w:val="009C1A94"/>
    <w:rsid w:val="009C1CF9"/>
    <w:rsid w:val="009C1D31"/>
    <w:rsid w:val="009C2212"/>
    <w:rsid w:val="009C2353"/>
    <w:rsid w:val="009C2C3C"/>
    <w:rsid w:val="009C2ECF"/>
    <w:rsid w:val="009C32A3"/>
    <w:rsid w:val="009C3314"/>
    <w:rsid w:val="009C3323"/>
    <w:rsid w:val="009C349A"/>
    <w:rsid w:val="009C35BD"/>
    <w:rsid w:val="009C36F8"/>
    <w:rsid w:val="009C413A"/>
    <w:rsid w:val="009C563E"/>
    <w:rsid w:val="009C570D"/>
    <w:rsid w:val="009C6014"/>
    <w:rsid w:val="009C6099"/>
    <w:rsid w:val="009C62DE"/>
    <w:rsid w:val="009C6CBA"/>
    <w:rsid w:val="009C6EE2"/>
    <w:rsid w:val="009C729A"/>
    <w:rsid w:val="009D148B"/>
    <w:rsid w:val="009D1889"/>
    <w:rsid w:val="009D1959"/>
    <w:rsid w:val="009D1D7C"/>
    <w:rsid w:val="009D201D"/>
    <w:rsid w:val="009D2592"/>
    <w:rsid w:val="009D25D7"/>
    <w:rsid w:val="009D26E8"/>
    <w:rsid w:val="009D2A3B"/>
    <w:rsid w:val="009D3485"/>
    <w:rsid w:val="009D3BEF"/>
    <w:rsid w:val="009D3D39"/>
    <w:rsid w:val="009D41FB"/>
    <w:rsid w:val="009D44B0"/>
    <w:rsid w:val="009D4E36"/>
    <w:rsid w:val="009D4F6F"/>
    <w:rsid w:val="009D5795"/>
    <w:rsid w:val="009D59B4"/>
    <w:rsid w:val="009D60A4"/>
    <w:rsid w:val="009D637E"/>
    <w:rsid w:val="009D6AC7"/>
    <w:rsid w:val="009D6F22"/>
    <w:rsid w:val="009D7119"/>
    <w:rsid w:val="009D7BFF"/>
    <w:rsid w:val="009D7D96"/>
    <w:rsid w:val="009E103E"/>
    <w:rsid w:val="009E1621"/>
    <w:rsid w:val="009E171C"/>
    <w:rsid w:val="009E1D2C"/>
    <w:rsid w:val="009E2562"/>
    <w:rsid w:val="009E2635"/>
    <w:rsid w:val="009E2FE0"/>
    <w:rsid w:val="009E3241"/>
    <w:rsid w:val="009E3468"/>
    <w:rsid w:val="009E3B6C"/>
    <w:rsid w:val="009E41E6"/>
    <w:rsid w:val="009E4554"/>
    <w:rsid w:val="009E4642"/>
    <w:rsid w:val="009E4BDB"/>
    <w:rsid w:val="009E4DED"/>
    <w:rsid w:val="009E551D"/>
    <w:rsid w:val="009E56C1"/>
    <w:rsid w:val="009E5B1C"/>
    <w:rsid w:val="009E6202"/>
    <w:rsid w:val="009E6862"/>
    <w:rsid w:val="009E6A12"/>
    <w:rsid w:val="009E6C0A"/>
    <w:rsid w:val="009E75FF"/>
    <w:rsid w:val="009E7C57"/>
    <w:rsid w:val="009E7EEF"/>
    <w:rsid w:val="009F16AC"/>
    <w:rsid w:val="009F16D5"/>
    <w:rsid w:val="009F199B"/>
    <w:rsid w:val="009F1BDF"/>
    <w:rsid w:val="009F1E0B"/>
    <w:rsid w:val="009F2420"/>
    <w:rsid w:val="009F2712"/>
    <w:rsid w:val="009F2EB1"/>
    <w:rsid w:val="009F3022"/>
    <w:rsid w:val="009F37DC"/>
    <w:rsid w:val="009F3C20"/>
    <w:rsid w:val="009F41F3"/>
    <w:rsid w:val="009F4684"/>
    <w:rsid w:val="009F481D"/>
    <w:rsid w:val="009F48ED"/>
    <w:rsid w:val="009F50DA"/>
    <w:rsid w:val="009F522C"/>
    <w:rsid w:val="009F5D08"/>
    <w:rsid w:val="009F5D8A"/>
    <w:rsid w:val="009F6461"/>
    <w:rsid w:val="009F6744"/>
    <w:rsid w:val="009F6817"/>
    <w:rsid w:val="009F6C98"/>
    <w:rsid w:val="009F7139"/>
    <w:rsid w:val="00A00946"/>
    <w:rsid w:val="00A01682"/>
    <w:rsid w:val="00A026DE"/>
    <w:rsid w:val="00A02929"/>
    <w:rsid w:val="00A03521"/>
    <w:rsid w:val="00A03CBB"/>
    <w:rsid w:val="00A03DDF"/>
    <w:rsid w:val="00A043C5"/>
    <w:rsid w:val="00A0505B"/>
    <w:rsid w:val="00A05476"/>
    <w:rsid w:val="00A05532"/>
    <w:rsid w:val="00A05B8C"/>
    <w:rsid w:val="00A05BDE"/>
    <w:rsid w:val="00A05D70"/>
    <w:rsid w:val="00A066BD"/>
    <w:rsid w:val="00A06D48"/>
    <w:rsid w:val="00A06FE0"/>
    <w:rsid w:val="00A072D7"/>
    <w:rsid w:val="00A07AF9"/>
    <w:rsid w:val="00A10594"/>
    <w:rsid w:val="00A11232"/>
    <w:rsid w:val="00A114C5"/>
    <w:rsid w:val="00A119E2"/>
    <w:rsid w:val="00A11F54"/>
    <w:rsid w:val="00A1291A"/>
    <w:rsid w:val="00A12FE5"/>
    <w:rsid w:val="00A135FA"/>
    <w:rsid w:val="00A13C30"/>
    <w:rsid w:val="00A14448"/>
    <w:rsid w:val="00A145D0"/>
    <w:rsid w:val="00A15BD2"/>
    <w:rsid w:val="00A16111"/>
    <w:rsid w:val="00A17BB9"/>
    <w:rsid w:val="00A17DF3"/>
    <w:rsid w:val="00A20305"/>
    <w:rsid w:val="00A206A1"/>
    <w:rsid w:val="00A21130"/>
    <w:rsid w:val="00A211EF"/>
    <w:rsid w:val="00A2129E"/>
    <w:rsid w:val="00A21449"/>
    <w:rsid w:val="00A21BEB"/>
    <w:rsid w:val="00A21D7C"/>
    <w:rsid w:val="00A223A5"/>
    <w:rsid w:val="00A223C1"/>
    <w:rsid w:val="00A2275E"/>
    <w:rsid w:val="00A22FAB"/>
    <w:rsid w:val="00A23780"/>
    <w:rsid w:val="00A2396C"/>
    <w:rsid w:val="00A23DB7"/>
    <w:rsid w:val="00A23FB5"/>
    <w:rsid w:val="00A24072"/>
    <w:rsid w:val="00A2449B"/>
    <w:rsid w:val="00A247FF"/>
    <w:rsid w:val="00A25EE2"/>
    <w:rsid w:val="00A26171"/>
    <w:rsid w:val="00A2750C"/>
    <w:rsid w:val="00A2772C"/>
    <w:rsid w:val="00A278CC"/>
    <w:rsid w:val="00A30D3B"/>
    <w:rsid w:val="00A315CF"/>
    <w:rsid w:val="00A316AB"/>
    <w:rsid w:val="00A318B6"/>
    <w:rsid w:val="00A31E63"/>
    <w:rsid w:val="00A3218C"/>
    <w:rsid w:val="00A32634"/>
    <w:rsid w:val="00A3337F"/>
    <w:rsid w:val="00A33D2F"/>
    <w:rsid w:val="00A33D6C"/>
    <w:rsid w:val="00A3436C"/>
    <w:rsid w:val="00A348A6"/>
    <w:rsid w:val="00A34AA5"/>
    <w:rsid w:val="00A34C4A"/>
    <w:rsid w:val="00A34C68"/>
    <w:rsid w:val="00A34CCE"/>
    <w:rsid w:val="00A34F00"/>
    <w:rsid w:val="00A350A8"/>
    <w:rsid w:val="00A35AA5"/>
    <w:rsid w:val="00A3706F"/>
    <w:rsid w:val="00A376AF"/>
    <w:rsid w:val="00A40002"/>
    <w:rsid w:val="00A40321"/>
    <w:rsid w:val="00A403F1"/>
    <w:rsid w:val="00A4054F"/>
    <w:rsid w:val="00A41058"/>
    <w:rsid w:val="00A41514"/>
    <w:rsid w:val="00A415CC"/>
    <w:rsid w:val="00A42824"/>
    <w:rsid w:val="00A4297E"/>
    <w:rsid w:val="00A42C66"/>
    <w:rsid w:val="00A43141"/>
    <w:rsid w:val="00A43388"/>
    <w:rsid w:val="00A436D6"/>
    <w:rsid w:val="00A43AEF"/>
    <w:rsid w:val="00A43BB9"/>
    <w:rsid w:val="00A43E16"/>
    <w:rsid w:val="00A441D1"/>
    <w:rsid w:val="00A444E0"/>
    <w:rsid w:val="00A44F9A"/>
    <w:rsid w:val="00A454E9"/>
    <w:rsid w:val="00A45780"/>
    <w:rsid w:val="00A45B2E"/>
    <w:rsid w:val="00A461C2"/>
    <w:rsid w:val="00A46377"/>
    <w:rsid w:val="00A468A1"/>
    <w:rsid w:val="00A47604"/>
    <w:rsid w:val="00A502CB"/>
    <w:rsid w:val="00A5046B"/>
    <w:rsid w:val="00A5060D"/>
    <w:rsid w:val="00A50AAE"/>
    <w:rsid w:val="00A50CC0"/>
    <w:rsid w:val="00A50F1A"/>
    <w:rsid w:val="00A512BE"/>
    <w:rsid w:val="00A5150E"/>
    <w:rsid w:val="00A5178D"/>
    <w:rsid w:val="00A519E2"/>
    <w:rsid w:val="00A51A7E"/>
    <w:rsid w:val="00A51BAD"/>
    <w:rsid w:val="00A523D0"/>
    <w:rsid w:val="00A527D1"/>
    <w:rsid w:val="00A52947"/>
    <w:rsid w:val="00A52CCA"/>
    <w:rsid w:val="00A52D12"/>
    <w:rsid w:val="00A52E18"/>
    <w:rsid w:val="00A53935"/>
    <w:rsid w:val="00A53B5D"/>
    <w:rsid w:val="00A541E6"/>
    <w:rsid w:val="00A5436F"/>
    <w:rsid w:val="00A54728"/>
    <w:rsid w:val="00A548D4"/>
    <w:rsid w:val="00A54BBB"/>
    <w:rsid w:val="00A54FEF"/>
    <w:rsid w:val="00A558EA"/>
    <w:rsid w:val="00A5597D"/>
    <w:rsid w:val="00A55B37"/>
    <w:rsid w:val="00A55B87"/>
    <w:rsid w:val="00A56124"/>
    <w:rsid w:val="00A5642E"/>
    <w:rsid w:val="00A565C9"/>
    <w:rsid w:val="00A56A9D"/>
    <w:rsid w:val="00A5718F"/>
    <w:rsid w:val="00A57353"/>
    <w:rsid w:val="00A576FE"/>
    <w:rsid w:val="00A57DBC"/>
    <w:rsid w:val="00A600BF"/>
    <w:rsid w:val="00A608D6"/>
    <w:rsid w:val="00A60EC4"/>
    <w:rsid w:val="00A61225"/>
    <w:rsid w:val="00A61318"/>
    <w:rsid w:val="00A61CBB"/>
    <w:rsid w:val="00A620C2"/>
    <w:rsid w:val="00A623E7"/>
    <w:rsid w:val="00A62D9E"/>
    <w:rsid w:val="00A62E84"/>
    <w:rsid w:val="00A630C2"/>
    <w:rsid w:val="00A63294"/>
    <w:rsid w:val="00A63899"/>
    <w:rsid w:val="00A63C97"/>
    <w:rsid w:val="00A63D34"/>
    <w:rsid w:val="00A64134"/>
    <w:rsid w:val="00A64519"/>
    <w:rsid w:val="00A64D48"/>
    <w:rsid w:val="00A64D85"/>
    <w:rsid w:val="00A65346"/>
    <w:rsid w:val="00A655F6"/>
    <w:rsid w:val="00A66212"/>
    <w:rsid w:val="00A66787"/>
    <w:rsid w:val="00A667A8"/>
    <w:rsid w:val="00A67785"/>
    <w:rsid w:val="00A6791E"/>
    <w:rsid w:val="00A67E00"/>
    <w:rsid w:val="00A705D5"/>
    <w:rsid w:val="00A70CB1"/>
    <w:rsid w:val="00A70E5C"/>
    <w:rsid w:val="00A7215D"/>
    <w:rsid w:val="00A72324"/>
    <w:rsid w:val="00A72577"/>
    <w:rsid w:val="00A726F3"/>
    <w:rsid w:val="00A72BFC"/>
    <w:rsid w:val="00A7392D"/>
    <w:rsid w:val="00A73A49"/>
    <w:rsid w:val="00A73DA9"/>
    <w:rsid w:val="00A73E73"/>
    <w:rsid w:val="00A73FAD"/>
    <w:rsid w:val="00A7416E"/>
    <w:rsid w:val="00A74249"/>
    <w:rsid w:val="00A743E9"/>
    <w:rsid w:val="00A7469A"/>
    <w:rsid w:val="00A7476D"/>
    <w:rsid w:val="00A747D3"/>
    <w:rsid w:val="00A759FC"/>
    <w:rsid w:val="00A75A95"/>
    <w:rsid w:val="00A76384"/>
    <w:rsid w:val="00A76501"/>
    <w:rsid w:val="00A765D6"/>
    <w:rsid w:val="00A770B0"/>
    <w:rsid w:val="00A776D2"/>
    <w:rsid w:val="00A77EF2"/>
    <w:rsid w:val="00A8029F"/>
    <w:rsid w:val="00A804B3"/>
    <w:rsid w:val="00A80AD2"/>
    <w:rsid w:val="00A811C0"/>
    <w:rsid w:val="00A812E4"/>
    <w:rsid w:val="00A81E13"/>
    <w:rsid w:val="00A820AB"/>
    <w:rsid w:val="00A82B0C"/>
    <w:rsid w:val="00A83103"/>
    <w:rsid w:val="00A846E8"/>
    <w:rsid w:val="00A84AC7"/>
    <w:rsid w:val="00A84B94"/>
    <w:rsid w:val="00A84C5D"/>
    <w:rsid w:val="00A84D1E"/>
    <w:rsid w:val="00A84F7A"/>
    <w:rsid w:val="00A85618"/>
    <w:rsid w:val="00A85E9C"/>
    <w:rsid w:val="00A86351"/>
    <w:rsid w:val="00A87224"/>
    <w:rsid w:val="00A875EF"/>
    <w:rsid w:val="00A8799E"/>
    <w:rsid w:val="00A87ABF"/>
    <w:rsid w:val="00A87F4D"/>
    <w:rsid w:val="00A9020C"/>
    <w:rsid w:val="00A90580"/>
    <w:rsid w:val="00A90921"/>
    <w:rsid w:val="00A909CB"/>
    <w:rsid w:val="00A915CA"/>
    <w:rsid w:val="00A91D49"/>
    <w:rsid w:val="00A924D1"/>
    <w:rsid w:val="00A927CE"/>
    <w:rsid w:val="00A927FD"/>
    <w:rsid w:val="00A92BCA"/>
    <w:rsid w:val="00A93249"/>
    <w:rsid w:val="00A937A8"/>
    <w:rsid w:val="00A9392D"/>
    <w:rsid w:val="00A9526D"/>
    <w:rsid w:val="00A95FA0"/>
    <w:rsid w:val="00A96870"/>
    <w:rsid w:val="00A96884"/>
    <w:rsid w:val="00A96A92"/>
    <w:rsid w:val="00A96C49"/>
    <w:rsid w:val="00AA0001"/>
    <w:rsid w:val="00AA03DF"/>
    <w:rsid w:val="00AA064E"/>
    <w:rsid w:val="00AA08D8"/>
    <w:rsid w:val="00AA1DAC"/>
    <w:rsid w:val="00AA1FA9"/>
    <w:rsid w:val="00AA2E2C"/>
    <w:rsid w:val="00AA32BA"/>
    <w:rsid w:val="00AA35EF"/>
    <w:rsid w:val="00AA3A03"/>
    <w:rsid w:val="00AA3F7D"/>
    <w:rsid w:val="00AA448C"/>
    <w:rsid w:val="00AA4661"/>
    <w:rsid w:val="00AA47D5"/>
    <w:rsid w:val="00AA50CD"/>
    <w:rsid w:val="00AA55C3"/>
    <w:rsid w:val="00AA55E5"/>
    <w:rsid w:val="00AA591C"/>
    <w:rsid w:val="00AA5DBE"/>
    <w:rsid w:val="00AA647F"/>
    <w:rsid w:val="00AA6571"/>
    <w:rsid w:val="00AA722F"/>
    <w:rsid w:val="00AA75A1"/>
    <w:rsid w:val="00AA7CBF"/>
    <w:rsid w:val="00AA7F27"/>
    <w:rsid w:val="00AB0023"/>
    <w:rsid w:val="00AB0C0D"/>
    <w:rsid w:val="00AB10FA"/>
    <w:rsid w:val="00AB113E"/>
    <w:rsid w:val="00AB1582"/>
    <w:rsid w:val="00AB16C3"/>
    <w:rsid w:val="00AB195B"/>
    <w:rsid w:val="00AB332B"/>
    <w:rsid w:val="00AB3400"/>
    <w:rsid w:val="00AB3AC3"/>
    <w:rsid w:val="00AB425F"/>
    <w:rsid w:val="00AB48F2"/>
    <w:rsid w:val="00AB538C"/>
    <w:rsid w:val="00AB63BC"/>
    <w:rsid w:val="00AB6716"/>
    <w:rsid w:val="00AB6867"/>
    <w:rsid w:val="00AB6C78"/>
    <w:rsid w:val="00AB6DDD"/>
    <w:rsid w:val="00AB7C1A"/>
    <w:rsid w:val="00AB7D40"/>
    <w:rsid w:val="00AB7FDF"/>
    <w:rsid w:val="00AC0A74"/>
    <w:rsid w:val="00AC0C74"/>
    <w:rsid w:val="00AC0F8B"/>
    <w:rsid w:val="00AC11E7"/>
    <w:rsid w:val="00AC12FF"/>
    <w:rsid w:val="00AC1679"/>
    <w:rsid w:val="00AC17E4"/>
    <w:rsid w:val="00AC2415"/>
    <w:rsid w:val="00AC2AC6"/>
    <w:rsid w:val="00AC2B79"/>
    <w:rsid w:val="00AC33D8"/>
    <w:rsid w:val="00AC34BD"/>
    <w:rsid w:val="00AC3792"/>
    <w:rsid w:val="00AC37A2"/>
    <w:rsid w:val="00AC5162"/>
    <w:rsid w:val="00AC52C2"/>
    <w:rsid w:val="00AC549A"/>
    <w:rsid w:val="00AC5697"/>
    <w:rsid w:val="00AC592C"/>
    <w:rsid w:val="00AC5BEC"/>
    <w:rsid w:val="00AC633C"/>
    <w:rsid w:val="00AC7A05"/>
    <w:rsid w:val="00AC7FF7"/>
    <w:rsid w:val="00AD00F1"/>
    <w:rsid w:val="00AD036A"/>
    <w:rsid w:val="00AD1C79"/>
    <w:rsid w:val="00AD1F3C"/>
    <w:rsid w:val="00AD2070"/>
    <w:rsid w:val="00AD30F0"/>
    <w:rsid w:val="00AD37FE"/>
    <w:rsid w:val="00AD3D16"/>
    <w:rsid w:val="00AD4959"/>
    <w:rsid w:val="00AD528D"/>
    <w:rsid w:val="00AD5378"/>
    <w:rsid w:val="00AD5B05"/>
    <w:rsid w:val="00AD6740"/>
    <w:rsid w:val="00AD6A21"/>
    <w:rsid w:val="00AD6C7B"/>
    <w:rsid w:val="00AD737B"/>
    <w:rsid w:val="00AD7CA1"/>
    <w:rsid w:val="00AD7E5F"/>
    <w:rsid w:val="00AE0A65"/>
    <w:rsid w:val="00AE0CB8"/>
    <w:rsid w:val="00AE120E"/>
    <w:rsid w:val="00AE15E9"/>
    <w:rsid w:val="00AE18F2"/>
    <w:rsid w:val="00AE1A29"/>
    <w:rsid w:val="00AE21E9"/>
    <w:rsid w:val="00AE25BB"/>
    <w:rsid w:val="00AE2611"/>
    <w:rsid w:val="00AE269E"/>
    <w:rsid w:val="00AE2AE5"/>
    <w:rsid w:val="00AE2D9D"/>
    <w:rsid w:val="00AE2DAA"/>
    <w:rsid w:val="00AE3282"/>
    <w:rsid w:val="00AE33A0"/>
    <w:rsid w:val="00AE3D79"/>
    <w:rsid w:val="00AE407F"/>
    <w:rsid w:val="00AE40BE"/>
    <w:rsid w:val="00AE4112"/>
    <w:rsid w:val="00AE41C5"/>
    <w:rsid w:val="00AE423D"/>
    <w:rsid w:val="00AE4421"/>
    <w:rsid w:val="00AE4EE6"/>
    <w:rsid w:val="00AE5384"/>
    <w:rsid w:val="00AE5522"/>
    <w:rsid w:val="00AE55CD"/>
    <w:rsid w:val="00AE6567"/>
    <w:rsid w:val="00AE66D0"/>
    <w:rsid w:val="00AE6808"/>
    <w:rsid w:val="00AE6D9F"/>
    <w:rsid w:val="00AE6F76"/>
    <w:rsid w:val="00AE6F92"/>
    <w:rsid w:val="00AE71DC"/>
    <w:rsid w:val="00AF0BB4"/>
    <w:rsid w:val="00AF1B89"/>
    <w:rsid w:val="00AF24A9"/>
    <w:rsid w:val="00AF2A0A"/>
    <w:rsid w:val="00AF3087"/>
    <w:rsid w:val="00AF36C9"/>
    <w:rsid w:val="00AF383F"/>
    <w:rsid w:val="00AF3999"/>
    <w:rsid w:val="00AF487C"/>
    <w:rsid w:val="00AF4D70"/>
    <w:rsid w:val="00AF5234"/>
    <w:rsid w:val="00AF52AF"/>
    <w:rsid w:val="00AF5696"/>
    <w:rsid w:val="00AF5732"/>
    <w:rsid w:val="00AF57B8"/>
    <w:rsid w:val="00AF6298"/>
    <w:rsid w:val="00AF6410"/>
    <w:rsid w:val="00AF645E"/>
    <w:rsid w:val="00AF69A8"/>
    <w:rsid w:val="00AF6C22"/>
    <w:rsid w:val="00AF6C69"/>
    <w:rsid w:val="00AF7275"/>
    <w:rsid w:val="00AF761B"/>
    <w:rsid w:val="00AF7CAE"/>
    <w:rsid w:val="00AF7D4E"/>
    <w:rsid w:val="00AF7F16"/>
    <w:rsid w:val="00B000CA"/>
    <w:rsid w:val="00B000F7"/>
    <w:rsid w:val="00B002AC"/>
    <w:rsid w:val="00B002F4"/>
    <w:rsid w:val="00B00993"/>
    <w:rsid w:val="00B00C52"/>
    <w:rsid w:val="00B00C7B"/>
    <w:rsid w:val="00B0141E"/>
    <w:rsid w:val="00B01A06"/>
    <w:rsid w:val="00B01F41"/>
    <w:rsid w:val="00B020D4"/>
    <w:rsid w:val="00B02472"/>
    <w:rsid w:val="00B02D7E"/>
    <w:rsid w:val="00B0300A"/>
    <w:rsid w:val="00B035C1"/>
    <w:rsid w:val="00B04213"/>
    <w:rsid w:val="00B04321"/>
    <w:rsid w:val="00B046A0"/>
    <w:rsid w:val="00B05029"/>
    <w:rsid w:val="00B0561A"/>
    <w:rsid w:val="00B0564B"/>
    <w:rsid w:val="00B05FB6"/>
    <w:rsid w:val="00B05FF7"/>
    <w:rsid w:val="00B06D3F"/>
    <w:rsid w:val="00B071A3"/>
    <w:rsid w:val="00B106F8"/>
    <w:rsid w:val="00B109B2"/>
    <w:rsid w:val="00B10E5A"/>
    <w:rsid w:val="00B11B8B"/>
    <w:rsid w:val="00B11D9F"/>
    <w:rsid w:val="00B12437"/>
    <w:rsid w:val="00B13C4F"/>
    <w:rsid w:val="00B142A2"/>
    <w:rsid w:val="00B152F9"/>
    <w:rsid w:val="00B1558B"/>
    <w:rsid w:val="00B15713"/>
    <w:rsid w:val="00B15A54"/>
    <w:rsid w:val="00B15BE3"/>
    <w:rsid w:val="00B15DB9"/>
    <w:rsid w:val="00B1627E"/>
    <w:rsid w:val="00B164A3"/>
    <w:rsid w:val="00B16543"/>
    <w:rsid w:val="00B16681"/>
    <w:rsid w:val="00B16935"/>
    <w:rsid w:val="00B16D71"/>
    <w:rsid w:val="00B16DDA"/>
    <w:rsid w:val="00B16F03"/>
    <w:rsid w:val="00B17154"/>
    <w:rsid w:val="00B171CF"/>
    <w:rsid w:val="00B179C5"/>
    <w:rsid w:val="00B20303"/>
    <w:rsid w:val="00B2032C"/>
    <w:rsid w:val="00B2071D"/>
    <w:rsid w:val="00B20743"/>
    <w:rsid w:val="00B2086B"/>
    <w:rsid w:val="00B208D3"/>
    <w:rsid w:val="00B20C35"/>
    <w:rsid w:val="00B20DDC"/>
    <w:rsid w:val="00B2133B"/>
    <w:rsid w:val="00B214F8"/>
    <w:rsid w:val="00B218E6"/>
    <w:rsid w:val="00B21C5B"/>
    <w:rsid w:val="00B21CAB"/>
    <w:rsid w:val="00B23957"/>
    <w:rsid w:val="00B23A49"/>
    <w:rsid w:val="00B23FDC"/>
    <w:rsid w:val="00B2407B"/>
    <w:rsid w:val="00B240E3"/>
    <w:rsid w:val="00B243CD"/>
    <w:rsid w:val="00B244BD"/>
    <w:rsid w:val="00B24856"/>
    <w:rsid w:val="00B24A43"/>
    <w:rsid w:val="00B24DF3"/>
    <w:rsid w:val="00B2538B"/>
    <w:rsid w:val="00B25397"/>
    <w:rsid w:val="00B25AB4"/>
    <w:rsid w:val="00B269B1"/>
    <w:rsid w:val="00B26AED"/>
    <w:rsid w:val="00B26DA8"/>
    <w:rsid w:val="00B276B2"/>
    <w:rsid w:val="00B2786A"/>
    <w:rsid w:val="00B27A05"/>
    <w:rsid w:val="00B31481"/>
    <w:rsid w:val="00B3189F"/>
    <w:rsid w:val="00B31AA2"/>
    <w:rsid w:val="00B32260"/>
    <w:rsid w:val="00B330EE"/>
    <w:rsid w:val="00B3319B"/>
    <w:rsid w:val="00B33817"/>
    <w:rsid w:val="00B33B6A"/>
    <w:rsid w:val="00B34336"/>
    <w:rsid w:val="00B34409"/>
    <w:rsid w:val="00B357E7"/>
    <w:rsid w:val="00B35CE2"/>
    <w:rsid w:val="00B35CF5"/>
    <w:rsid w:val="00B35D24"/>
    <w:rsid w:val="00B36618"/>
    <w:rsid w:val="00B36B11"/>
    <w:rsid w:val="00B36DA1"/>
    <w:rsid w:val="00B36EEA"/>
    <w:rsid w:val="00B37040"/>
    <w:rsid w:val="00B370D1"/>
    <w:rsid w:val="00B3763F"/>
    <w:rsid w:val="00B37D20"/>
    <w:rsid w:val="00B37FFD"/>
    <w:rsid w:val="00B40A8D"/>
    <w:rsid w:val="00B41923"/>
    <w:rsid w:val="00B41C2F"/>
    <w:rsid w:val="00B41EA4"/>
    <w:rsid w:val="00B42099"/>
    <w:rsid w:val="00B420BD"/>
    <w:rsid w:val="00B429CB"/>
    <w:rsid w:val="00B4341F"/>
    <w:rsid w:val="00B43753"/>
    <w:rsid w:val="00B4398C"/>
    <w:rsid w:val="00B43AAE"/>
    <w:rsid w:val="00B43EDE"/>
    <w:rsid w:val="00B4430F"/>
    <w:rsid w:val="00B451C5"/>
    <w:rsid w:val="00B45DBD"/>
    <w:rsid w:val="00B462AD"/>
    <w:rsid w:val="00B4695A"/>
    <w:rsid w:val="00B469BB"/>
    <w:rsid w:val="00B46A90"/>
    <w:rsid w:val="00B46ADC"/>
    <w:rsid w:val="00B46EA4"/>
    <w:rsid w:val="00B47617"/>
    <w:rsid w:val="00B50553"/>
    <w:rsid w:val="00B51102"/>
    <w:rsid w:val="00B5190B"/>
    <w:rsid w:val="00B52988"/>
    <w:rsid w:val="00B536C0"/>
    <w:rsid w:val="00B53773"/>
    <w:rsid w:val="00B537A5"/>
    <w:rsid w:val="00B543CD"/>
    <w:rsid w:val="00B54426"/>
    <w:rsid w:val="00B54EAF"/>
    <w:rsid w:val="00B550EF"/>
    <w:rsid w:val="00B56D11"/>
    <w:rsid w:val="00B56DAA"/>
    <w:rsid w:val="00B57163"/>
    <w:rsid w:val="00B57275"/>
    <w:rsid w:val="00B57A85"/>
    <w:rsid w:val="00B60171"/>
    <w:rsid w:val="00B604B2"/>
    <w:rsid w:val="00B605B0"/>
    <w:rsid w:val="00B60E80"/>
    <w:rsid w:val="00B60E94"/>
    <w:rsid w:val="00B60F48"/>
    <w:rsid w:val="00B6176B"/>
    <w:rsid w:val="00B61D66"/>
    <w:rsid w:val="00B62018"/>
    <w:rsid w:val="00B62213"/>
    <w:rsid w:val="00B6245D"/>
    <w:rsid w:val="00B62A8E"/>
    <w:rsid w:val="00B62D10"/>
    <w:rsid w:val="00B62E3F"/>
    <w:rsid w:val="00B632F9"/>
    <w:rsid w:val="00B6351E"/>
    <w:rsid w:val="00B63719"/>
    <w:rsid w:val="00B64840"/>
    <w:rsid w:val="00B64AA8"/>
    <w:rsid w:val="00B65574"/>
    <w:rsid w:val="00B655BA"/>
    <w:rsid w:val="00B65698"/>
    <w:rsid w:val="00B657F8"/>
    <w:rsid w:val="00B65CF5"/>
    <w:rsid w:val="00B66BDD"/>
    <w:rsid w:val="00B66F72"/>
    <w:rsid w:val="00B670DB"/>
    <w:rsid w:val="00B677DA"/>
    <w:rsid w:val="00B70556"/>
    <w:rsid w:val="00B709B8"/>
    <w:rsid w:val="00B70AC6"/>
    <w:rsid w:val="00B70FDC"/>
    <w:rsid w:val="00B71892"/>
    <w:rsid w:val="00B722B1"/>
    <w:rsid w:val="00B73117"/>
    <w:rsid w:val="00B73167"/>
    <w:rsid w:val="00B7376C"/>
    <w:rsid w:val="00B737CE"/>
    <w:rsid w:val="00B739DB"/>
    <w:rsid w:val="00B740B4"/>
    <w:rsid w:val="00B74558"/>
    <w:rsid w:val="00B74A6F"/>
    <w:rsid w:val="00B74CFE"/>
    <w:rsid w:val="00B750AE"/>
    <w:rsid w:val="00B7538A"/>
    <w:rsid w:val="00B75974"/>
    <w:rsid w:val="00B7665D"/>
    <w:rsid w:val="00B76A78"/>
    <w:rsid w:val="00B7763C"/>
    <w:rsid w:val="00B7778C"/>
    <w:rsid w:val="00B77A9D"/>
    <w:rsid w:val="00B77B61"/>
    <w:rsid w:val="00B77EA9"/>
    <w:rsid w:val="00B80C36"/>
    <w:rsid w:val="00B80DBE"/>
    <w:rsid w:val="00B80FCB"/>
    <w:rsid w:val="00B81795"/>
    <w:rsid w:val="00B81FA7"/>
    <w:rsid w:val="00B822E7"/>
    <w:rsid w:val="00B826F1"/>
    <w:rsid w:val="00B829B9"/>
    <w:rsid w:val="00B82AFA"/>
    <w:rsid w:val="00B8343C"/>
    <w:rsid w:val="00B837C6"/>
    <w:rsid w:val="00B83C57"/>
    <w:rsid w:val="00B83C81"/>
    <w:rsid w:val="00B84DEC"/>
    <w:rsid w:val="00B856D5"/>
    <w:rsid w:val="00B85C07"/>
    <w:rsid w:val="00B85D8F"/>
    <w:rsid w:val="00B85E4A"/>
    <w:rsid w:val="00B85F72"/>
    <w:rsid w:val="00B86006"/>
    <w:rsid w:val="00B86594"/>
    <w:rsid w:val="00B86841"/>
    <w:rsid w:val="00B86E17"/>
    <w:rsid w:val="00B87461"/>
    <w:rsid w:val="00B87694"/>
    <w:rsid w:val="00B90159"/>
    <w:rsid w:val="00B90313"/>
    <w:rsid w:val="00B915F3"/>
    <w:rsid w:val="00B91C38"/>
    <w:rsid w:val="00B91E60"/>
    <w:rsid w:val="00B92032"/>
    <w:rsid w:val="00B9230A"/>
    <w:rsid w:val="00B92AE2"/>
    <w:rsid w:val="00B93133"/>
    <w:rsid w:val="00B934A0"/>
    <w:rsid w:val="00B934B2"/>
    <w:rsid w:val="00B9359A"/>
    <w:rsid w:val="00B937E8"/>
    <w:rsid w:val="00B938EA"/>
    <w:rsid w:val="00B93C80"/>
    <w:rsid w:val="00B94171"/>
    <w:rsid w:val="00B94215"/>
    <w:rsid w:val="00B9428F"/>
    <w:rsid w:val="00B94490"/>
    <w:rsid w:val="00B944B9"/>
    <w:rsid w:val="00B949C9"/>
    <w:rsid w:val="00B94D1A"/>
    <w:rsid w:val="00B950BE"/>
    <w:rsid w:val="00B950D8"/>
    <w:rsid w:val="00B9553E"/>
    <w:rsid w:val="00B957E2"/>
    <w:rsid w:val="00B95A78"/>
    <w:rsid w:val="00B95E6B"/>
    <w:rsid w:val="00B965B2"/>
    <w:rsid w:val="00B96709"/>
    <w:rsid w:val="00B97413"/>
    <w:rsid w:val="00B97514"/>
    <w:rsid w:val="00B97B93"/>
    <w:rsid w:val="00BA0C0B"/>
    <w:rsid w:val="00BA12F6"/>
    <w:rsid w:val="00BA1381"/>
    <w:rsid w:val="00BA1903"/>
    <w:rsid w:val="00BA1A59"/>
    <w:rsid w:val="00BA1C02"/>
    <w:rsid w:val="00BA26CC"/>
    <w:rsid w:val="00BA2979"/>
    <w:rsid w:val="00BA2E22"/>
    <w:rsid w:val="00BA2F5C"/>
    <w:rsid w:val="00BA3A75"/>
    <w:rsid w:val="00BA3BC5"/>
    <w:rsid w:val="00BA4970"/>
    <w:rsid w:val="00BA570A"/>
    <w:rsid w:val="00BA62BF"/>
    <w:rsid w:val="00BA649E"/>
    <w:rsid w:val="00BA6A60"/>
    <w:rsid w:val="00BA6B73"/>
    <w:rsid w:val="00BA6E09"/>
    <w:rsid w:val="00BA7622"/>
    <w:rsid w:val="00BA76B8"/>
    <w:rsid w:val="00BA7A33"/>
    <w:rsid w:val="00BB00AE"/>
    <w:rsid w:val="00BB0116"/>
    <w:rsid w:val="00BB0194"/>
    <w:rsid w:val="00BB081E"/>
    <w:rsid w:val="00BB0BF6"/>
    <w:rsid w:val="00BB15AF"/>
    <w:rsid w:val="00BB21EA"/>
    <w:rsid w:val="00BB2255"/>
    <w:rsid w:val="00BB256A"/>
    <w:rsid w:val="00BB265F"/>
    <w:rsid w:val="00BB29CC"/>
    <w:rsid w:val="00BB31A4"/>
    <w:rsid w:val="00BB32AA"/>
    <w:rsid w:val="00BB32F6"/>
    <w:rsid w:val="00BB33C6"/>
    <w:rsid w:val="00BB3441"/>
    <w:rsid w:val="00BB36A2"/>
    <w:rsid w:val="00BB3AD8"/>
    <w:rsid w:val="00BB3C9C"/>
    <w:rsid w:val="00BB3FC2"/>
    <w:rsid w:val="00BB4096"/>
    <w:rsid w:val="00BB42EB"/>
    <w:rsid w:val="00BB441E"/>
    <w:rsid w:val="00BB4724"/>
    <w:rsid w:val="00BB4F52"/>
    <w:rsid w:val="00BB5041"/>
    <w:rsid w:val="00BB51A8"/>
    <w:rsid w:val="00BB51F1"/>
    <w:rsid w:val="00BB5537"/>
    <w:rsid w:val="00BB5F7A"/>
    <w:rsid w:val="00BB5FE8"/>
    <w:rsid w:val="00BB6E7C"/>
    <w:rsid w:val="00BB6EBD"/>
    <w:rsid w:val="00BB726A"/>
    <w:rsid w:val="00BB7BD8"/>
    <w:rsid w:val="00BC09EF"/>
    <w:rsid w:val="00BC0C4D"/>
    <w:rsid w:val="00BC0D17"/>
    <w:rsid w:val="00BC0E92"/>
    <w:rsid w:val="00BC14D9"/>
    <w:rsid w:val="00BC1F95"/>
    <w:rsid w:val="00BC246C"/>
    <w:rsid w:val="00BC2A15"/>
    <w:rsid w:val="00BC2EF7"/>
    <w:rsid w:val="00BC2FD6"/>
    <w:rsid w:val="00BC33C5"/>
    <w:rsid w:val="00BC3749"/>
    <w:rsid w:val="00BC3CE5"/>
    <w:rsid w:val="00BC435E"/>
    <w:rsid w:val="00BC596C"/>
    <w:rsid w:val="00BC5D8D"/>
    <w:rsid w:val="00BC5E15"/>
    <w:rsid w:val="00BC5F70"/>
    <w:rsid w:val="00BC636B"/>
    <w:rsid w:val="00BC66C1"/>
    <w:rsid w:val="00BC6C2E"/>
    <w:rsid w:val="00BC6D3D"/>
    <w:rsid w:val="00BC6FBF"/>
    <w:rsid w:val="00BC7015"/>
    <w:rsid w:val="00BD0DF4"/>
    <w:rsid w:val="00BD0F51"/>
    <w:rsid w:val="00BD116F"/>
    <w:rsid w:val="00BD1901"/>
    <w:rsid w:val="00BD19B2"/>
    <w:rsid w:val="00BD1A8F"/>
    <w:rsid w:val="00BD2E97"/>
    <w:rsid w:val="00BD3AD2"/>
    <w:rsid w:val="00BD4013"/>
    <w:rsid w:val="00BD4BF2"/>
    <w:rsid w:val="00BD6097"/>
    <w:rsid w:val="00BD61BD"/>
    <w:rsid w:val="00BD6643"/>
    <w:rsid w:val="00BD6A43"/>
    <w:rsid w:val="00BD6DB3"/>
    <w:rsid w:val="00BD70C3"/>
    <w:rsid w:val="00BD7495"/>
    <w:rsid w:val="00BD7586"/>
    <w:rsid w:val="00BD77A0"/>
    <w:rsid w:val="00BD7A56"/>
    <w:rsid w:val="00BD7D93"/>
    <w:rsid w:val="00BE0077"/>
    <w:rsid w:val="00BE0239"/>
    <w:rsid w:val="00BE04EA"/>
    <w:rsid w:val="00BE0AC8"/>
    <w:rsid w:val="00BE1BDF"/>
    <w:rsid w:val="00BE1CB3"/>
    <w:rsid w:val="00BE284C"/>
    <w:rsid w:val="00BE29C4"/>
    <w:rsid w:val="00BE309E"/>
    <w:rsid w:val="00BE30BE"/>
    <w:rsid w:val="00BE3231"/>
    <w:rsid w:val="00BE4E02"/>
    <w:rsid w:val="00BE52E0"/>
    <w:rsid w:val="00BE5826"/>
    <w:rsid w:val="00BE5A53"/>
    <w:rsid w:val="00BE5B14"/>
    <w:rsid w:val="00BE5EFE"/>
    <w:rsid w:val="00BE69F4"/>
    <w:rsid w:val="00BE6B4B"/>
    <w:rsid w:val="00BE6ED7"/>
    <w:rsid w:val="00BE701F"/>
    <w:rsid w:val="00BE7051"/>
    <w:rsid w:val="00BF0129"/>
    <w:rsid w:val="00BF0294"/>
    <w:rsid w:val="00BF0A6A"/>
    <w:rsid w:val="00BF120A"/>
    <w:rsid w:val="00BF13D0"/>
    <w:rsid w:val="00BF1951"/>
    <w:rsid w:val="00BF1FBC"/>
    <w:rsid w:val="00BF2026"/>
    <w:rsid w:val="00BF2582"/>
    <w:rsid w:val="00BF26EB"/>
    <w:rsid w:val="00BF32EA"/>
    <w:rsid w:val="00BF3474"/>
    <w:rsid w:val="00BF3929"/>
    <w:rsid w:val="00BF3F2E"/>
    <w:rsid w:val="00BF40A8"/>
    <w:rsid w:val="00BF46EF"/>
    <w:rsid w:val="00BF4AC9"/>
    <w:rsid w:val="00BF510B"/>
    <w:rsid w:val="00BF5285"/>
    <w:rsid w:val="00BF53B6"/>
    <w:rsid w:val="00BF56B1"/>
    <w:rsid w:val="00BF570E"/>
    <w:rsid w:val="00BF5888"/>
    <w:rsid w:val="00BF59A8"/>
    <w:rsid w:val="00BF5C51"/>
    <w:rsid w:val="00BF680A"/>
    <w:rsid w:val="00BF7112"/>
    <w:rsid w:val="00BF7621"/>
    <w:rsid w:val="00BF7745"/>
    <w:rsid w:val="00C0012B"/>
    <w:rsid w:val="00C00BB9"/>
    <w:rsid w:val="00C01DC8"/>
    <w:rsid w:val="00C01F38"/>
    <w:rsid w:val="00C028E7"/>
    <w:rsid w:val="00C02A1C"/>
    <w:rsid w:val="00C02AAB"/>
    <w:rsid w:val="00C02D13"/>
    <w:rsid w:val="00C02D38"/>
    <w:rsid w:val="00C030F5"/>
    <w:rsid w:val="00C0333F"/>
    <w:rsid w:val="00C03495"/>
    <w:rsid w:val="00C0395C"/>
    <w:rsid w:val="00C03E10"/>
    <w:rsid w:val="00C03F5B"/>
    <w:rsid w:val="00C04700"/>
    <w:rsid w:val="00C04736"/>
    <w:rsid w:val="00C049BF"/>
    <w:rsid w:val="00C0591E"/>
    <w:rsid w:val="00C05B1E"/>
    <w:rsid w:val="00C05E1C"/>
    <w:rsid w:val="00C06133"/>
    <w:rsid w:val="00C069A9"/>
    <w:rsid w:val="00C06C84"/>
    <w:rsid w:val="00C06EA8"/>
    <w:rsid w:val="00C06FD2"/>
    <w:rsid w:val="00C07420"/>
    <w:rsid w:val="00C07F56"/>
    <w:rsid w:val="00C1002D"/>
    <w:rsid w:val="00C11B2B"/>
    <w:rsid w:val="00C11B4C"/>
    <w:rsid w:val="00C1225F"/>
    <w:rsid w:val="00C12E5C"/>
    <w:rsid w:val="00C13227"/>
    <w:rsid w:val="00C141B6"/>
    <w:rsid w:val="00C141FC"/>
    <w:rsid w:val="00C145E0"/>
    <w:rsid w:val="00C147D3"/>
    <w:rsid w:val="00C15584"/>
    <w:rsid w:val="00C159E3"/>
    <w:rsid w:val="00C15B18"/>
    <w:rsid w:val="00C15C85"/>
    <w:rsid w:val="00C16D0A"/>
    <w:rsid w:val="00C16FC5"/>
    <w:rsid w:val="00C17297"/>
    <w:rsid w:val="00C174A3"/>
    <w:rsid w:val="00C17756"/>
    <w:rsid w:val="00C17B2B"/>
    <w:rsid w:val="00C17BE0"/>
    <w:rsid w:val="00C17E38"/>
    <w:rsid w:val="00C20E73"/>
    <w:rsid w:val="00C21078"/>
    <w:rsid w:val="00C21404"/>
    <w:rsid w:val="00C21AE6"/>
    <w:rsid w:val="00C21B3B"/>
    <w:rsid w:val="00C21F73"/>
    <w:rsid w:val="00C22337"/>
    <w:rsid w:val="00C22449"/>
    <w:rsid w:val="00C2251C"/>
    <w:rsid w:val="00C2267B"/>
    <w:rsid w:val="00C2272C"/>
    <w:rsid w:val="00C22B95"/>
    <w:rsid w:val="00C23071"/>
    <w:rsid w:val="00C231EF"/>
    <w:rsid w:val="00C23557"/>
    <w:rsid w:val="00C23601"/>
    <w:rsid w:val="00C237FE"/>
    <w:rsid w:val="00C24268"/>
    <w:rsid w:val="00C243E4"/>
    <w:rsid w:val="00C24518"/>
    <w:rsid w:val="00C24BE6"/>
    <w:rsid w:val="00C25374"/>
    <w:rsid w:val="00C25B40"/>
    <w:rsid w:val="00C25C89"/>
    <w:rsid w:val="00C25F02"/>
    <w:rsid w:val="00C2631F"/>
    <w:rsid w:val="00C268DE"/>
    <w:rsid w:val="00C26C00"/>
    <w:rsid w:val="00C26E86"/>
    <w:rsid w:val="00C27400"/>
    <w:rsid w:val="00C27E32"/>
    <w:rsid w:val="00C306CC"/>
    <w:rsid w:val="00C31176"/>
    <w:rsid w:val="00C31626"/>
    <w:rsid w:val="00C31C2B"/>
    <w:rsid w:val="00C335CB"/>
    <w:rsid w:val="00C3361B"/>
    <w:rsid w:val="00C33E99"/>
    <w:rsid w:val="00C33FC5"/>
    <w:rsid w:val="00C34556"/>
    <w:rsid w:val="00C34938"/>
    <w:rsid w:val="00C34B9F"/>
    <w:rsid w:val="00C34C04"/>
    <w:rsid w:val="00C34C54"/>
    <w:rsid w:val="00C34F88"/>
    <w:rsid w:val="00C34FDD"/>
    <w:rsid w:val="00C352B0"/>
    <w:rsid w:val="00C355FE"/>
    <w:rsid w:val="00C3582B"/>
    <w:rsid w:val="00C3584E"/>
    <w:rsid w:val="00C358CE"/>
    <w:rsid w:val="00C35A1B"/>
    <w:rsid w:val="00C36180"/>
    <w:rsid w:val="00C36B37"/>
    <w:rsid w:val="00C37ADF"/>
    <w:rsid w:val="00C37E22"/>
    <w:rsid w:val="00C37FF9"/>
    <w:rsid w:val="00C40124"/>
    <w:rsid w:val="00C4062B"/>
    <w:rsid w:val="00C4198F"/>
    <w:rsid w:val="00C41BBC"/>
    <w:rsid w:val="00C420EE"/>
    <w:rsid w:val="00C42AC3"/>
    <w:rsid w:val="00C42CFE"/>
    <w:rsid w:val="00C43881"/>
    <w:rsid w:val="00C441D5"/>
    <w:rsid w:val="00C44354"/>
    <w:rsid w:val="00C44650"/>
    <w:rsid w:val="00C44F47"/>
    <w:rsid w:val="00C4541E"/>
    <w:rsid w:val="00C456C2"/>
    <w:rsid w:val="00C462F9"/>
    <w:rsid w:val="00C465E5"/>
    <w:rsid w:val="00C467E0"/>
    <w:rsid w:val="00C474D1"/>
    <w:rsid w:val="00C47C85"/>
    <w:rsid w:val="00C500B2"/>
    <w:rsid w:val="00C508F7"/>
    <w:rsid w:val="00C516FD"/>
    <w:rsid w:val="00C5180F"/>
    <w:rsid w:val="00C51AC4"/>
    <w:rsid w:val="00C51EA8"/>
    <w:rsid w:val="00C52465"/>
    <w:rsid w:val="00C5287A"/>
    <w:rsid w:val="00C52CFF"/>
    <w:rsid w:val="00C52FA6"/>
    <w:rsid w:val="00C5340A"/>
    <w:rsid w:val="00C53ED2"/>
    <w:rsid w:val="00C54802"/>
    <w:rsid w:val="00C54A5C"/>
    <w:rsid w:val="00C552A2"/>
    <w:rsid w:val="00C55917"/>
    <w:rsid w:val="00C55ECC"/>
    <w:rsid w:val="00C56656"/>
    <w:rsid w:val="00C56E46"/>
    <w:rsid w:val="00C571FC"/>
    <w:rsid w:val="00C575CA"/>
    <w:rsid w:val="00C6085C"/>
    <w:rsid w:val="00C6090C"/>
    <w:rsid w:val="00C60A8D"/>
    <w:rsid w:val="00C60C36"/>
    <w:rsid w:val="00C60E3A"/>
    <w:rsid w:val="00C60FF5"/>
    <w:rsid w:val="00C611E6"/>
    <w:rsid w:val="00C61B0C"/>
    <w:rsid w:val="00C6299D"/>
    <w:rsid w:val="00C62B4E"/>
    <w:rsid w:val="00C63F69"/>
    <w:rsid w:val="00C64234"/>
    <w:rsid w:val="00C64257"/>
    <w:rsid w:val="00C64840"/>
    <w:rsid w:val="00C653FE"/>
    <w:rsid w:val="00C6549F"/>
    <w:rsid w:val="00C6593C"/>
    <w:rsid w:val="00C65A26"/>
    <w:rsid w:val="00C65D00"/>
    <w:rsid w:val="00C66054"/>
    <w:rsid w:val="00C67A55"/>
    <w:rsid w:val="00C67C1A"/>
    <w:rsid w:val="00C700A0"/>
    <w:rsid w:val="00C70484"/>
    <w:rsid w:val="00C7084B"/>
    <w:rsid w:val="00C70F5B"/>
    <w:rsid w:val="00C713FD"/>
    <w:rsid w:val="00C71892"/>
    <w:rsid w:val="00C7194F"/>
    <w:rsid w:val="00C722EE"/>
    <w:rsid w:val="00C72536"/>
    <w:rsid w:val="00C7261F"/>
    <w:rsid w:val="00C728F5"/>
    <w:rsid w:val="00C729D8"/>
    <w:rsid w:val="00C7333F"/>
    <w:rsid w:val="00C73557"/>
    <w:rsid w:val="00C73724"/>
    <w:rsid w:val="00C73841"/>
    <w:rsid w:val="00C74122"/>
    <w:rsid w:val="00C741AA"/>
    <w:rsid w:val="00C74470"/>
    <w:rsid w:val="00C746E1"/>
    <w:rsid w:val="00C75850"/>
    <w:rsid w:val="00C75898"/>
    <w:rsid w:val="00C758C9"/>
    <w:rsid w:val="00C7593C"/>
    <w:rsid w:val="00C76F99"/>
    <w:rsid w:val="00C7733D"/>
    <w:rsid w:val="00C77596"/>
    <w:rsid w:val="00C77A02"/>
    <w:rsid w:val="00C77C74"/>
    <w:rsid w:val="00C77E29"/>
    <w:rsid w:val="00C81277"/>
    <w:rsid w:val="00C822C2"/>
    <w:rsid w:val="00C82809"/>
    <w:rsid w:val="00C82A87"/>
    <w:rsid w:val="00C82FB7"/>
    <w:rsid w:val="00C83593"/>
    <w:rsid w:val="00C835B0"/>
    <w:rsid w:val="00C83C3C"/>
    <w:rsid w:val="00C83D86"/>
    <w:rsid w:val="00C83DC3"/>
    <w:rsid w:val="00C8487B"/>
    <w:rsid w:val="00C84D9A"/>
    <w:rsid w:val="00C85544"/>
    <w:rsid w:val="00C859AB"/>
    <w:rsid w:val="00C85A7A"/>
    <w:rsid w:val="00C85AC0"/>
    <w:rsid w:val="00C85B15"/>
    <w:rsid w:val="00C862A0"/>
    <w:rsid w:val="00C867E2"/>
    <w:rsid w:val="00C86A54"/>
    <w:rsid w:val="00C87670"/>
    <w:rsid w:val="00C87E2D"/>
    <w:rsid w:val="00C90763"/>
    <w:rsid w:val="00C90883"/>
    <w:rsid w:val="00C909C1"/>
    <w:rsid w:val="00C90BE5"/>
    <w:rsid w:val="00C90FA8"/>
    <w:rsid w:val="00C91305"/>
    <w:rsid w:val="00C91583"/>
    <w:rsid w:val="00C91D92"/>
    <w:rsid w:val="00C92695"/>
    <w:rsid w:val="00C92D41"/>
    <w:rsid w:val="00C92F4E"/>
    <w:rsid w:val="00C93C1A"/>
    <w:rsid w:val="00C94293"/>
    <w:rsid w:val="00C94C2A"/>
    <w:rsid w:val="00C94DE9"/>
    <w:rsid w:val="00C952EE"/>
    <w:rsid w:val="00C9536E"/>
    <w:rsid w:val="00C95730"/>
    <w:rsid w:val="00C95C57"/>
    <w:rsid w:val="00C9621C"/>
    <w:rsid w:val="00C96736"/>
    <w:rsid w:val="00C967D5"/>
    <w:rsid w:val="00C96D1E"/>
    <w:rsid w:val="00C96DE0"/>
    <w:rsid w:val="00C96E9C"/>
    <w:rsid w:val="00C96FD2"/>
    <w:rsid w:val="00C97E2D"/>
    <w:rsid w:val="00C97E6A"/>
    <w:rsid w:val="00CA082D"/>
    <w:rsid w:val="00CA09CF"/>
    <w:rsid w:val="00CA0C8A"/>
    <w:rsid w:val="00CA259F"/>
    <w:rsid w:val="00CA26CD"/>
    <w:rsid w:val="00CA300A"/>
    <w:rsid w:val="00CA309F"/>
    <w:rsid w:val="00CA37E7"/>
    <w:rsid w:val="00CA3AF1"/>
    <w:rsid w:val="00CA4853"/>
    <w:rsid w:val="00CA5213"/>
    <w:rsid w:val="00CA637E"/>
    <w:rsid w:val="00CA6F3D"/>
    <w:rsid w:val="00CA70E4"/>
    <w:rsid w:val="00CA7369"/>
    <w:rsid w:val="00CA7394"/>
    <w:rsid w:val="00CA7969"/>
    <w:rsid w:val="00CA79D9"/>
    <w:rsid w:val="00CA79E3"/>
    <w:rsid w:val="00CA7BAE"/>
    <w:rsid w:val="00CB02A5"/>
    <w:rsid w:val="00CB05B8"/>
    <w:rsid w:val="00CB08B6"/>
    <w:rsid w:val="00CB0DC8"/>
    <w:rsid w:val="00CB10FB"/>
    <w:rsid w:val="00CB1770"/>
    <w:rsid w:val="00CB1BCA"/>
    <w:rsid w:val="00CB33B9"/>
    <w:rsid w:val="00CB36EB"/>
    <w:rsid w:val="00CB4A2E"/>
    <w:rsid w:val="00CB505D"/>
    <w:rsid w:val="00CB5A4B"/>
    <w:rsid w:val="00CB5A51"/>
    <w:rsid w:val="00CB5CAC"/>
    <w:rsid w:val="00CB5CC6"/>
    <w:rsid w:val="00CB5EFC"/>
    <w:rsid w:val="00CB5F79"/>
    <w:rsid w:val="00CB71A6"/>
    <w:rsid w:val="00CB743D"/>
    <w:rsid w:val="00CC02C8"/>
    <w:rsid w:val="00CC0F1F"/>
    <w:rsid w:val="00CC136A"/>
    <w:rsid w:val="00CC1D24"/>
    <w:rsid w:val="00CC28F1"/>
    <w:rsid w:val="00CC296B"/>
    <w:rsid w:val="00CC2A1A"/>
    <w:rsid w:val="00CC3121"/>
    <w:rsid w:val="00CC38FE"/>
    <w:rsid w:val="00CC3A0C"/>
    <w:rsid w:val="00CC3B07"/>
    <w:rsid w:val="00CC3CFC"/>
    <w:rsid w:val="00CC4117"/>
    <w:rsid w:val="00CC41F8"/>
    <w:rsid w:val="00CC4FEF"/>
    <w:rsid w:val="00CC530B"/>
    <w:rsid w:val="00CC574D"/>
    <w:rsid w:val="00CC6313"/>
    <w:rsid w:val="00CC652D"/>
    <w:rsid w:val="00CC679B"/>
    <w:rsid w:val="00CC68EA"/>
    <w:rsid w:val="00CC6ADB"/>
    <w:rsid w:val="00CC7B0C"/>
    <w:rsid w:val="00CD0599"/>
    <w:rsid w:val="00CD0EA7"/>
    <w:rsid w:val="00CD1087"/>
    <w:rsid w:val="00CD1B1B"/>
    <w:rsid w:val="00CD202F"/>
    <w:rsid w:val="00CD24BF"/>
    <w:rsid w:val="00CD28E2"/>
    <w:rsid w:val="00CD2B71"/>
    <w:rsid w:val="00CD2F9E"/>
    <w:rsid w:val="00CD3578"/>
    <w:rsid w:val="00CD36E7"/>
    <w:rsid w:val="00CD3E87"/>
    <w:rsid w:val="00CD42A7"/>
    <w:rsid w:val="00CD4391"/>
    <w:rsid w:val="00CD4CF3"/>
    <w:rsid w:val="00CD59FD"/>
    <w:rsid w:val="00CD5E0D"/>
    <w:rsid w:val="00CD6913"/>
    <w:rsid w:val="00CD6917"/>
    <w:rsid w:val="00CD6A3F"/>
    <w:rsid w:val="00CD6D46"/>
    <w:rsid w:val="00CE0340"/>
    <w:rsid w:val="00CE0E33"/>
    <w:rsid w:val="00CE1B10"/>
    <w:rsid w:val="00CE1C20"/>
    <w:rsid w:val="00CE1D57"/>
    <w:rsid w:val="00CE1E83"/>
    <w:rsid w:val="00CE237C"/>
    <w:rsid w:val="00CE290D"/>
    <w:rsid w:val="00CE2B3C"/>
    <w:rsid w:val="00CE2DB0"/>
    <w:rsid w:val="00CE2E9D"/>
    <w:rsid w:val="00CE31AC"/>
    <w:rsid w:val="00CE3954"/>
    <w:rsid w:val="00CE3DA2"/>
    <w:rsid w:val="00CE42B2"/>
    <w:rsid w:val="00CE4437"/>
    <w:rsid w:val="00CE45D8"/>
    <w:rsid w:val="00CE4FDB"/>
    <w:rsid w:val="00CE50CB"/>
    <w:rsid w:val="00CE531D"/>
    <w:rsid w:val="00CE58FF"/>
    <w:rsid w:val="00CE5B20"/>
    <w:rsid w:val="00CE6900"/>
    <w:rsid w:val="00CE6FCC"/>
    <w:rsid w:val="00CE72B4"/>
    <w:rsid w:val="00CE75DA"/>
    <w:rsid w:val="00CE7959"/>
    <w:rsid w:val="00CE7C8F"/>
    <w:rsid w:val="00CE7FE1"/>
    <w:rsid w:val="00CF067B"/>
    <w:rsid w:val="00CF07B9"/>
    <w:rsid w:val="00CF0DF8"/>
    <w:rsid w:val="00CF11D9"/>
    <w:rsid w:val="00CF1AF7"/>
    <w:rsid w:val="00CF1E66"/>
    <w:rsid w:val="00CF353C"/>
    <w:rsid w:val="00CF3B68"/>
    <w:rsid w:val="00CF3BE1"/>
    <w:rsid w:val="00CF40D7"/>
    <w:rsid w:val="00CF40E4"/>
    <w:rsid w:val="00CF41BF"/>
    <w:rsid w:val="00CF420A"/>
    <w:rsid w:val="00CF44D2"/>
    <w:rsid w:val="00CF49B0"/>
    <w:rsid w:val="00CF4C1F"/>
    <w:rsid w:val="00CF5B52"/>
    <w:rsid w:val="00CF5CCF"/>
    <w:rsid w:val="00CF5D07"/>
    <w:rsid w:val="00CF60A6"/>
    <w:rsid w:val="00CF6792"/>
    <w:rsid w:val="00D00396"/>
    <w:rsid w:val="00D0096D"/>
    <w:rsid w:val="00D009BF"/>
    <w:rsid w:val="00D00D70"/>
    <w:rsid w:val="00D0128F"/>
    <w:rsid w:val="00D01798"/>
    <w:rsid w:val="00D01A04"/>
    <w:rsid w:val="00D02086"/>
    <w:rsid w:val="00D025E4"/>
    <w:rsid w:val="00D02DC6"/>
    <w:rsid w:val="00D02DE4"/>
    <w:rsid w:val="00D02E64"/>
    <w:rsid w:val="00D02F77"/>
    <w:rsid w:val="00D04BC1"/>
    <w:rsid w:val="00D0505B"/>
    <w:rsid w:val="00D056CB"/>
    <w:rsid w:val="00D05997"/>
    <w:rsid w:val="00D06485"/>
    <w:rsid w:val="00D06603"/>
    <w:rsid w:val="00D067BF"/>
    <w:rsid w:val="00D06CF4"/>
    <w:rsid w:val="00D0778A"/>
    <w:rsid w:val="00D0792F"/>
    <w:rsid w:val="00D0796A"/>
    <w:rsid w:val="00D10267"/>
    <w:rsid w:val="00D103B8"/>
    <w:rsid w:val="00D106E0"/>
    <w:rsid w:val="00D107AD"/>
    <w:rsid w:val="00D11622"/>
    <w:rsid w:val="00D11754"/>
    <w:rsid w:val="00D11FAE"/>
    <w:rsid w:val="00D126D2"/>
    <w:rsid w:val="00D12984"/>
    <w:rsid w:val="00D12AAF"/>
    <w:rsid w:val="00D12DB4"/>
    <w:rsid w:val="00D1308F"/>
    <w:rsid w:val="00D1375C"/>
    <w:rsid w:val="00D13D3E"/>
    <w:rsid w:val="00D13D52"/>
    <w:rsid w:val="00D13F42"/>
    <w:rsid w:val="00D1436D"/>
    <w:rsid w:val="00D1450B"/>
    <w:rsid w:val="00D14A5E"/>
    <w:rsid w:val="00D14F0E"/>
    <w:rsid w:val="00D158C5"/>
    <w:rsid w:val="00D15B11"/>
    <w:rsid w:val="00D15B58"/>
    <w:rsid w:val="00D15FFF"/>
    <w:rsid w:val="00D16905"/>
    <w:rsid w:val="00D16DD8"/>
    <w:rsid w:val="00D1718A"/>
    <w:rsid w:val="00D171F0"/>
    <w:rsid w:val="00D177D0"/>
    <w:rsid w:val="00D17921"/>
    <w:rsid w:val="00D17BFB"/>
    <w:rsid w:val="00D17F83"/>
    <w:rsid w:val="00D17FDD"/>
    <w:rsid w:val="00D2149A"/>
    <w:rsid w:val="00D2168E"/>
    <w:rsid w:val="00D21AE0"/>
    <w:rsid w:val="00D21C23"/>
    <w:rsid w:val="00D21D4F"/>
    <w:rsid w:val="00D21F2B"/>
    <w:rsid w:val="00D222B5"/>
    <w:rsid w:val="00D22393"/>
    <w:rsid w:val="00D22418"/>
    <w:rsid w:val="00D2282D"/>
    <w:rsid w:val="00D22E08"/>
    <w:rsid w:val="00D22F97"/>
    <w:rsid w:val="00D23434"/>
    <w:rsid w:val="00D23A21"/>
    <w:rsid w:val="00D23DE4"/>
    <w:rsid w:val="00D23DE7"/>
    <w:rsid w:val="00D23E86"/>
    <w:rsid w:val="00D240DA"/>
    <w:rsid w:val="00D24468"/>
    <w:rsid w:val="00D24A1A"/>
    <w:rsid w:val="00D24D50"/>
    <w:rsid w:val="00D24F73"/>
    <w:rsid w:val="00D251A2"/>
    <w:rsid w:val="00D257C4"/>
    <w:rsid w:val="00D25C73"/>
    <w:rsid w:val="00D26667"/>
    <w:rsid w:val="00D26C0F"/>
    <w:rsid w:val="00D2706F"/>
    <w:rsid w:val="00D271E2"/>
    <w:rsid w:val="00D27766"/>
    <w:rsid w:val="00D30014"/>
    <w:rsid w:val="00D30099"/>
    <w:rsid w:val="00D30140"/>
    <w:rsid w:val="00D303EE"/>
    <w:rsid w:val="00D30756"/>
    <w:rsid w:val="00D308DC"/>
    <w:rsid w:val="00D30C6E"/>
    <w:rsid w:val="00D31154"/>
    <w:rsid w:val="00D31743"/>
    <w:rsid w:val="00D3195C"/>
    <w:rsid w:val="00D31E2F"/>
    <w:rsid w:val="00D32082"/>
    <w:rsid w:val="00D32B2F"/>
    <w:rsid w:val="00D33A49"/>
    <w:rsid w:val="00D34722"/>
    <w:rsid w:val="00D349EA"/>
    <w:rsid w:val="00D34B2A"/>
    <w:rsid w:val="00D34EF5"/>
    <w:rsid w:val="00D34FC3"/>
    <w:rsid w:val="00D35A3D"/>
    <w:rsid w:val="00D35F1F"/>
    <w:rsid w:val="00D36B4E"/>
    <w:rsid w:val="00D36DFB"/>
    <w:rsid w:val="00D374D3"/>
    <w:rsid w:val="00D375CF"/>
    <w:rsid w:val="00D3785B"/>
    <w:rsid w:val="00D40576"/>
    <w:rsid w:val="00D40589"/>
    <w:rsid w:val="00D4062A"/>
    <w:rsid w:val="00D411EC"/>
    <w:rsid w:val="00D41256"/>
    <w:rsid w:val="00D41528"/>
    <w:rsid w:val="00D419E0"/>
    <w:rsid w:val="00D41E40"/>
    <w:rsid w:val="00D42591"/>
    <w:rsid w:val="00D42856"/>
    <w:rsid w:val="00D42DEC"/>
    <w:rsid w:val="00D430AC"/>
    <w:rsid w:val="00D438F7"/>
    <w:rsid w:val="00D43A01"/>
    <w:rsid w:val="00D43BD1"/>
    <w:rsid w:val="00D43D31"/>
    <w:rsid w:val="00D44235"/>
    <w:rsid w:val="00D450DB"/>
    <w:rsid w:val="00D45149"/>
    <w:rsid w:val="00D455D1"/>
    <w:rsid w:val="00D462C7"/>
    <w:rsid w:val="00D465F4"/>
    <w:rsid w:val="00D46B88"/>
    <w:rsid w:val="00D46EA1"/>
    <w:rsid w:val="00D46F4B"/>
    <w:rsid w:val="00D46FD7"/>
    <w:rsid w:val="00D47468"/>
    <w:rsid w:val="00D4798B"/>
    <w:rsid w:val="00D47E43"/>
    <w:rsid w:val="00D50A5B"/>
    <w:rsid w:val="00D50E4D"/>
    <w:rsid w:val="00D51AB3"/>
    <w:rsid w:val="00D51C50"/>
    <w:rsid w:val="00D52052"/>
    <w:rsid w:val="00D52276"/>
    <w:rsid w:val="00D52560"/>
    <w:rsid w:val="00D52654"/>
    <w:rsid w:val="00D527BA"/>
    <w:rsid w:val="00D529CB"/>
    <w:rsid w:val="00D52F0D"/>
    <w:rsid w:val="00D52F92"/>
    <w:rsid w:val="00D5409C"/>
    <w:rsid w:val="00D54412"/>
    <w:rsid w:val="00D5446A"/>
    <w:rsid w:val="00D545D7"/>
    <w:rsid w:val="00D54982"/>
    <w:rsid w:val="00D549C3"/>
    <w:rsid w:val="00D55A68"/>
    <w:rsid w:val="00D57149"/>
    <w:rsid w:val="00D576D2"/>
    <w:rsid w:val="00D57797"/>
    <w:rsid w:val="00D5779B"/>
    <w:rsid w:val="00D5798B"/>
    <w:rsid w:val="00D57D10"/>
    <w:rsid w:val="00D6050F"/>
    <w:rsid w:val="00D6079D"/>
    <w:rsid w:val="00D60A81"/>
    <w:rsid w:val="00D6166A"/>
    <w:rsid w:val="00D61A6B"/>
    <w:rsid w:val="00D629A7"/>
    <w:rsid w:val="00D62A66"/>
    <w:rsid w:val="00D62A97"/>
    <w:rsid w:val="00D62D8B"/>
    <w:rsid w:val="00D63016"/>
    <w:rsid w:val="00D6361D"/>
    <w:rsid w:val="00D636AE"/>
    <w:rsid w:val="00D63D74"/>
    <w:rsid w:val="00D63E0B"/>
    <w:rsid w:val="00D64557"/>
    <w:rsid w:val="00D64591"/>
    <w:rsid w:val="00D64783"/>
    <w:rsid w:val="00D65C49"/>
    <w:rsid w:val="00D65CB0"/>
    <w:rsid w:val="00D66580"/>
    <w:rsid w:val="00D66A73"/>
    <w:rsid w:val="00D67367"/>
    <w:rsid w:val="00D67793"/>
    <w:rsid w:val="00D67A87"/>
    <w:rsid w:val="00D70D99"/>
    <w:rsid w:val="00D7146B"/>
    <w:rsid w:val="00D71609"/>
    <w:rsid w:val="00D71A42"/>
    <w:rsid w:val="00D71ECB"/>
    <w:rsid w:val="00D725D7"/>
    <w:rsid w:val="00D726D0"/>
    <w:rsid w:val="00D72B85"/>
    <w:rsid w:val="00D737FA"/>
    <w:rsid w:val="00D73A79"/>
    <w:rsid w:val="00D73BF0"/>
    <w:rsid w:val="00D74283"/>
    <w:rsid w:val="00D74C93"/>
    <w:rsid w:val="00D75006"/>
    <w:rsid w:val="00D754FF"/>
    <w:rsid w:val="00D75E87"/>
    <w:rsid w:val="00D7644A"/>
    <w:rsid w:val="00D76612"/>
    <w:rsid w:val="00D76F17"/>
    <w:rsid w:val="00D775A4"/>
    <w:rsid w:val="00D77707"/>
    <w:rsid w:val="00D777B2"/>
    <w:rsid w:val="00D77B9F"/>
    <w:rsid w:val="00D77CD1"/>
    <w:rsid w:val="00D77D82"/>
    <w:rsid w:val="00D80187"/>
    <w:rsid w:val="00D806E6"/>
    <w:rsid w:val="00D80BBB"/>
    <w:rsid w:val="00D81149"/>
    <w:rsid w:val="00D8120A"/>
    <w:rsid w:val="00D817CE"/>
    <w:rsid w:val="00D81D53"/>
    <w:rsid w:val="00D82164"/>
    <w:rsid w:val="00D83418"/>
    <w:rsid w:val="00D83509"/>
    <w:rsid w:val="00D83BB2"/>
    <w:rsid w:val="00D83C21"/>
    <w:rsid w:val="00D84657"/>
    <w:rsid w:val="00D84812"/>
    <w:rsid w:val="00D8485A"/>
    <w:rsid w:val="00D85350"/>
    <w:rsid w:val="00D8537D"/>
    <w:rsid w:val="00D86184"/>
    <w:rsid w:val="00D86481"/>
    <w:rsid w:val="00D86697"/>
    <w:rsid w:val="00D86714"/>
    <w:rsid w:val="00D869CC"/>
    <w:rsid w:val="00D8739E"/>
    <w:rsid w:val="00D873D8"/>
    <w:rsid w:val="00D90150"/>
    <w:rsid w:val="00D90B96"/>
    <w:rsid w:val="00D913AA"/>
    <w:rsid w:val="00D918A7"/>
    <w:rsid w:val="00D926A0"/>
    <w:rsid w:val="00D93BDD"/>
    <w:rsid w:val="00D94187"/>
    <w:rsid w:val="00D942F5"/>
    <w:rsid w:val="00D949FF"/>
    <w:rsid w:val="00D951BA"/>
    <w:rsid w:val="00D95359"/>
    <w:rsid w:val="00D955DB"/>
    <w:rsid w:val="00D95C55"/>
    <w:rsid w:val="00D95C9B"/>
    <w:rsid w:val="00D9606C"/>
    <w:rsid w:val="00D96480"/>
    <w:rsid w:val="00D9650C"/>
    <w:rsid w:val="00D96D0E"/>
    <w:rsid w:val="00D971E9"/>
    <w:rsid w:val="00D973B2"/>
    <w:rsid w:val="00D9740D"/>
    <w:rsid w:val="00D97457"/>
    <w:rsid w:val="00D97469"/>
    <w:rsid w:val="00D97768"/>
    <w:rsid w:val="00DA011A"/>
    <w:rsid w:val="00DA064D"/>
    <w:rsid w:val="00DA0BDE"/>
    <w:rsid w:val="00DA0F83"/>
    <w:rsid w:val="00DA1006"/>
    <w:rsid w:val="00DA1325"/>
    <w:rsid w:val="00DA13C5"/>
    <w:rsid w:val="00DA22A3"/>
    <w:rsid w:val="00DA2331"/>
    <w:rsid w:val="00DA2934"/>
    <w:rsid w:val="00DA2C18"/>
    <w:rsid w:val="00DA403F"/>
    <w:rsid w:val="00DA4401"/>
    <w:rsid w:val="00DA459F"/>
    <w:rsid w:val="00DA4659"/>
    <w:rsid w:val="00DA4A4D"/>
    <w:rsid w:val="00DA53A4"/>
    <w:rsid w:val="00DA5DFB"/>
    <w:rsid w:val="00DA6662"/>
    <w:rsid w:val="00DA716F"/>
    <w:rsid w:val="00DA720E"/>
    <w:rsid w:val="00DA783A"/>
    <w:rsid w:val="00DA7D16"/>
    <w:rsid w:val="00DB049F"/>
    <w:rsid w:val="00DB1BF2"/>
    <w:rsid w:val="00DB203A"/>
    <w:rsid w:val="00DB244F"/>
    <w:rsid w:val="00DB297A"/>
    <w:rsid w:val="00DB367E"/>
    <w:rsid w:val="00DB3EBB"/>
    <w:rsid w:val="00DB4090"/>
    <w:rsid w:val="00DB447F"/>
    <w:rsid w:val="00DB4A61"/>
    <w:rsid w:val="00DB4AD1"/>
    <w:rsid w:val="00DB5192"/>
    <w:rsid w:val="00DB5677"/>
    <w:rsid w:val="00DB577D"/>
    <w:rsid w:val="00DB57FD"/>
    <w:rsid w:val="00DB5CFF"/>
    <w:rsid w:val="00DB6682"/>
    <w:rsid w:val="00DB6951"/>
    <w:rsid w:val="00DB6DC7"/>
    <w:rsid w:val="00DB6F8F"/>
    <w:rsid w:val="00DB70C9"/>
    <w:rsid w:val="00DB73AD"/>
    <w:rsid w:val="00DB752A"/>
    <w:rsid w:val="00DB75AC"/>
    <w:rsid w:val="00DB784D"/>
    <w:rsid w:val="00DB7A2A"/>
    <w:rsid w:val="00DB7D41"/>
    <w:rsid w:val="00DB7ED9"/>
    <w:rsid w:val="00DC058E"/>
    <w:rsid w:val="00DC119F"/>
    <w:rsid w:val="00DC238F"/>
    <w:rsid w:val="00DC2A0D"/>
    <w:rsid w:val="00DC2EDB"/>
    <w:rsid w:val="00DC3CD9"/>
    <w:rsid w:val="00DC4169"/>
    <w:rsid w:val="00DC42B0"/>
    <w:rsid w:val="00DC47A4"/>
    <w:rsid w:val="00DC4D8B"/>
    <w:rsid w:val="00DC4D9B"/>
    <w:rsid w:val="00DC5570"/>
    <w:rsid w:val="00DC5755"/>
    <w:rsid w:val="00DC5B35"/>
    <w:rsid w:val="00DC5DE0"/>
    <w:rsid w:val="00DC6051"/>
    <w:rsid w:val="00DC6103"/>
    <w:rsid w:val="00DC6393"/>
    <w:rsid w:val="00DC7C35"/>
    <w:rsid w:val="00DC7DEC"/>
    <w:rsid w:val="00DC7F92"/>
    <w:rsid w:val="00DD0425"/>
    <w:rsid w:val="00DD08E6"/>
    <w:rsid w:val="00DD0C00"/>
    <w:rsid w:val="00DD13FA"/>
    <w:rsid w:val="00DD15CD"/>
    <w:rsid w:val="00DD1747"/>
    <w:rsid w:val="00DD1CBA"/>
    <w:rsid w:val="00DD1F20"/>
    <w:rsid w:val="00DD2035"/>
    <w:rsid w:val="00DD2863"/>
    <w:rsid w:val="00DD2E1B"/>
    <w:rsid w:val="00DD3239"/>
    <w:rsid w:val="00DD3526"/>
    <w:rsid w:val="00DD4AAC"/>
    <w:rsid w:val="00DD4F2A"/>
    <w:rsid w:val="00DD4FB9"/>
    <w:rsid w:val="00DD5485"/>
    <w:rsid w:val="00DD57AA"/>
    <w:rsid w:val="00DD68C8"/>
    <w:rsid w:val="00DD6905"/>
    <w:rsid w:val="00DD6C5A"/>
    <w:rsid w:val="00DD7736"/>
    <w:rsid w:val="00DD7B19"/>
    <w:rsid w:val="00DE0155"/>
    <w:rsid w:val="00DE05ED"/>
    <w:rsid w:val="00DE070F"/>
    <w:rsid w:val="00DE175B"/>
    <w:rsid w:val="00DE1E18"/>
    <w:rsid w:val="00DE275E"/>
    <w:rsid w:val="00DE378B"/>
    <w:rsid w:val="00DE441A"/>
    <w:rsid w:val="00DE454F"/>
    <w:rsid w:val="00DE4618"/>
    <w:rsid w:val="00DE4CAE"/>
    <w:rsid w:val="00DE4D5F"/>
    <w:rsid w:val="00DE5211"/>
    <w:rsid w:val="00DE53AE"/>
    <w:rsid w:val="00DE5509"/>
    <w:rsid w:val="00DE5690"/>
    <w:rsid w:val="00DE5E87"/>
    <w:rsid w:val="00DE6035"/>
    <w:rsid w:val="00DE6B92"/>
    <w:rsid w:val="00DF01C0"/>
    <w:rsid w:val="00DF10EF"/>
    <w:rsid w:val="00DF15C7"/>
    <w:rsid w:val="00DF18B1"/>
    <w:rsid w:val="00DF18F2"/>
    <w:rsid w:val="00DF297E"/>
    <w:rsid w:val="00DF2E77"/>
    <w:rsid w:val="00DF2EC0"/>
    <w:rsid w:val="00DF3434"/>
    <w:rsid w:val="00DF3531"/>
    <w:rsid w:val="00DF386C"/>
    <w:rsid w:val="00DF46CB"/>
    <w:rsid w:val="00DF49CF"/>
    <w:rsid w:val="00DF4AAD"/>
    <w:rsid w:val="00DF523F"/>
    <w:rsid w:val="00DF577E"/>
    <w:rsid w:val="00DF6E19"/>
    <w:rsid w:val="00DF7508"/>
    <w:rsid w:val="00DF75DD"/>
    <w:rsid w:val="00E00278"/>
    <w:rsid w:val="00E0027C"/>
    <w:rsid w:val="00E01C82"/>
    <w:rsid w:val="00E027F1"/>
    <w:rsid w:val="00E02D7F"/>
    <w:rsid w:val="00E02F15"/>
    <w:rsid w:val="00E03214"/>
    <w:rsid w:val="00E034AE"/>
    <w:rsid w:val="00E03A2F"/>
    <w:rsid w:val="00E03C0C"/>
    <w:rsid w:val="00E04A2E"/>
    <w:rsid w:val="00E04FE3"/>
    <w:rsid w:val="00E05289"/>
    <w:rsid w:val="00E05646"/>
    <w:rsid w:val="00E057C8"/>
    <w:rsid w:val="00E0581F"/>
    <w:rsid w:val="00E05B9A"/>
    <w:rsid w:val="00E05BE6"/>
    <w:rsid w:val="00E05D12"/>
    <w:rsid w:val="00E05F27"/>
    <w:rsid w:val="00E06380"/>
    <w:rsid w:val="00E06638"/>
    <w:rsid w:val="00E06680"/>
    <w:rsid w:val="00E06A46"/>
    <w:rsid w:val="00E06F04"/>
    <w:rsid w:val="00E06FA5"/>
    <w:rsid w:val="00E07237"/>
    <w:rsid w:val="00E07352"/>
    <w:rsid w:val="00E07B06"/>
    <w:rsid w:val="00E07CCC"/>
    <w:rsid w:val="00E10691"/>
    <w:rsid w:val="00E10890"/>
    <w:rsid w:val="00E11389"/>
    <w:rsid w:val="00E113E3"/>
    <w:rsid w:val="00E1231D"/>
    <w:rsid w:val="00E1264C"/>
    <w:rsid w:val="00E126CD"/>
    <w:rsid w:val="00E12EB7"/>
    <w:rsid w:val="00E13233"/>
    <w:rsid w:val="00E13F19"/>
    <w:rsid w:val="00E14475"/>
    <w:rsid w:val="00E14E87"/>
    <w:rsid w:val="00E1544A"/>
    <w:rsid w:val="00E15528"/>
    <w:rsid w:val="00E1558D"/>
    <w:rsid w:val="00E15F72"/>
    <w:rsid w:val="00E16087"/>
    <w:rsid w:val="00E175E8"/>
    <w:rsid w:val="00E17618"/>
    <w:rsid w:val="00E17EA3"/>
    <w:rsid w:val="00E20645"/>
    <w:rsid w:val="00E207F0"/>
    <w:rsid w:val="00E2093D"/>
    <w:rsid w:val="00E20F37"/>
    <w:rsid w:val="00E21417"/>
    <w:rsid w:val="00E218DE"/>
    <w:rsid w:val="00E21A4E"/>
    <w:rsid w:val="00E21BC1"/>
    <w:rsid w:val="00E21CA8"/>
    <w:rsid w:val="00E21FCC"/>
    <w:rsid w:val="00E22013"/>
    <w:rsid w:val="00E22431"/>
    <w:rsid w:val="00E22A49"/>
    <w:rsid w:val="00E23110"/>
    <w:rsid w:val="00E23FBD"/>
    <w:rsid w:val="00E24460"/>
    <w:rsid w:val="00E24607"/>
    <w:rsid w:val="00E25AAF"/>
    <w:rsid w:val="00E26022"/>
    <w:rsid w:val="00E265B9"/>
    <w:rsid w:val="00E26608"/>
    <w:rsid w:val="00E26E25"/>
    <w:rsid w:val="00E26E3A"/>
    <w:rsid w:val="00E27014"/>
    <w:rsid w:val="00E27B16"/>
    <w:rsid w:val="00E27F81"/>
    <w:rsid w:val="00E30A14"/>
    <w:rsid w:val="00E30B3A"/>
    <w:rsid w:val="00E316B5"/>
    <w:rsid w:val="00E31E07"/>
    <w:rsid w:val="00E31FF8"/>
    <w:rsid w:val="00E32159"/>
    <w:rsid w:val="00E32172"/>
    <w:rsid w:val="00E32282"/>
    <w:rsid w:val="00E32C5B"/>
    <w:rsid w:val="00E33164"/>
    <w:rsid w:val="00E333D0"/>
    <w:rsid w:val="00E33518"/>
    <w:rsid w:val="00E33CF3"/>
    <w:rsid w:val="00E3424E"/>
    <w:rsid w:val="00E3452D"/>
    <w:rsid w:val="00E348F9"/>
    <w:rsid w:val="00E34C72"/>
    <w:rsid w:val="00E34D6B"/>
    <w:rsid w:val="00E36781"/>
    <w:rsid w:val="00E368F7"/>
    <w:rsid w:val="00E36A08"/>
    <w:rsid w:val="00E376A4"/>
    <w:rsid w:val="00E37949"/>
    <w:rsid w:val="00E40066"/>
    <w:rsid w:val="00E40604"/>
    <w:rsid w:val="00E406B6"/>
    <w:rsid w:val="00E4109F"/>
    <w:rsid w:val="00E41D13"/>
    <w:rsid w:val="00E422AE"/>
    <w:rsid w:val="00E4261E"/>
    <w:rsid w:val="00E4278B"/>
    <w:rsid w:val="00E429D4"/>
    <w:rsid w:val="00E430AD"/>
    <w:rsid w:val="00E4345E"/>
    <w:rsid w:val="00E442CD"/>
    <w:rsid w:val="00E445CE"/>
    <w:rsid w:val="00E44661"/>
    <w:rsid w:val="00E44990"/>
    <w:rsid w:val="00E44F9D"/>
    <w:rsid w:val="00E45076"/>
    <w:rsid w:val="00E453AD"/>
    <w:rsid w:val="00E455D1"/>
    <w:rsid w:val="00E45633"/>
    <w:rsid w:val="00E4566D"/>
    <w:rsid w:val="00E459F7"/>
    <w:rsid w:val="00E45C6B"/>
    <w:rsid w:val="00E469A5"/>
    <w:rsid w:val="00E4720A"/>
    <w:rsid w:val="00E4774A"/>
    <w:rsid w:val="00E50900"/>
    <w:rsid w:val="00E5270E"/>
    <w:rsid w:val="00E53329"/>
    <w:rsid w:val="00E5335C"/>
    <w:rsid w:val="00E53586"/>
    <w:rsid w:val="00E53F5F"/>
    <w:rsid w:val="00E54162"/>
    <w:rsid w:val="00E54511"/>
    <w:rsid w:val="00E5466A"/>
    <w:rsid w:val="00E5473C"/>
    <w:rsid w:val="00E54827"/>
    <w:rsid w:val="00E549E9"/>
    <w:rsid w:val="00E54CA5"/>
    <w:rsid w:val="00E54CB1"/>
    <w:rsid w:val="00E54F24"/>
    <w:rsid w:val="00E55472"/>
    <w:rsid w:val="00E557C8"/>
    <w:rsid w:val="00E560E0"/>
    <w:rsid w:val="00E5630B"/>
    <w:rsid w:val="00E563E3"/>
    <w:rsid w:val="00E567A2"/>
    <w:rsid w:val="00E56EC9"/>
    <w:rsid w:val="00E5728D"/>
    <w:rsid w:val="00E60D67"/>
    <w:rsid w:val="00E61135"/>
    <w:rsid w:val="00E61669"/>
    <w:rsid w:val="00E61EC4"/>
    <w:rsid w:val="00E61FBB"/>
    <w:rsid w:val="00E62058"/>
    <w:rsid w:val="00E628C6"/>
    <w:rsid w:val="00E63C48"/>
    <w:rsid w:val="00E6431E"/>
    <w:rsid w:val="00E64482"/>
    <w:rsid w:val="00E66359"/>
    <w:rsid w:val="00E665E5"/>
    <w:rsid w:val="00E66705"/>
    <w:rsid w:val="00E668E4"/>
    <w:rsid w:val="00E6712C"/>
    <w:rsid w:val="00E67153"/>
    <w:rsid w:val="00E6753A"/>
    <w:rsid w:val="00E67705"/>
    <w:rsid w:val="00E679A2"/>
    <w:rsid w:val="00E71BC9"/>
    <w:rsid w:val="00E71D21"/>
    <w:rsid w:val="00E71F2B"/>
    <w:rsid w:val="00E71F4F"/>
    <w:rsid w:val="00E722AA"/>
    <w:rsid w:val="00E72534"/>
    <w:rsid w:val="00E7258B"/>
    <w:rsid w:val="00E725DE"/>
    <w:rsid w:val="00E72600"/>
    <w:rsid w:val="00E726A0"/>
    <w:rsid w:val="00E727DA"/>
    <w:rsid w:val="00E72923"/>
    <w:rsid w:val="00E730E5"/>
    <w:rsid w:val="00E7328D"/>
    <w:rsid w:val="00E736D5"/>
    <w:rsid w:val="00E74C41"/>
    <w:rsid w:val="00E752CF"/>
    <w:rsid w:val="00E7568C"/>
    <w:rsid w:val="00E75B55"/>
    <w:rsid w:val="00E75D3D"/>
    <w:rsid w:val="00E76013"/>
    <w:rsid w:val="00E763C0"/>
    <w:rsid w:val="00E76BA6"/>
    <w:rsid w:val="00E76F6B"/>
    <w:rsid w:val="00E76F91"/>
    <w:rsid w:val="00E77FFE"/>
    <w:rsid w:val="00E80FCD"/>
    <w:rsid w:val="00E80FE8"/>
    <w:rsid w:val="00E82870"/>
    <w:rsid w:val="00E82A27"/>
    <w:rsid w:val="00E82CA4"/>
    <w:rsid w:val="00E82E16"/>
    <w:rsid w:val="00E83234"/>
    <w:rsid w:val="00E83655"/>
    <w:rsid w:val="00E84003"/>
    <w:rsid w:val="00E8416E"/>
    <w:rsid w:val="00E8456A"/>
    <w:rsid w:val="00E84623"/>
    <w:rsid w:val="00E84F5C"/>
    <w:rsid w:val="00E8518C"/>
    <w:rsid w:val="00E851F3"/>
    <w:rsid w:val="00E8683F"/>
    <w:rsid w:val="00E86A8B"/>
    <w:rsid w:val="00E879F5"/>
    <w:rsid w:val="00E87CD9"/>
    <w:rsid w:val="00E87D3E"/>
    <w:rsid w:val="00E9014C"/>
    <w:rsid w:val="00E90222"/>
    <w:rsid w:val="00E91C9D"/>
    <w:rsid w:val="00E92A77"/>
    <w:rsid w:val="00E92B21"/>
    <w:rsid w:val="00E93787"/>
    <w:rsid w:val="00E93838"/>
    <w:rsid w:val="00E9391F"/>
    <w:rsid w:val="00E944FA"/>
    <w:rsid w:val="00E94A56"/>
    <w:rsid w:val="00E94B4E"/>
    <w:rsid w:val="00E94BF1"/>
    <w:rsid w:val="00E94CCA"/>
    <w:rsid w:val="00E95525"/>
    <w:rsid w:val="00E95628"/>
    <w:rsid w:val="00E973DC"/>
    <w:rsid w:val="00E9788C"/>
    <w:rsid w:val="00E97BC0"/>
    <w:rsid w:val="00E97C68"/>
    <w:rsid w:val="00E97DB0"/>
    <w:rsid w:val="00EA0474"/>
    <w:rsid w:val="00EA0533"/>
    <w:rsid w:val="00EA0554"/>
    <w:rsid w:val="00EA05A8"/>
    <w:rsid w:val="00EA0626"/>
    <w:rsid w:val="00EA09AA"/>
    <w:rsid w:val="00EA10A1"/>
    <w:rsid w:val="00EA1316"/>
    <w:rsid w:val="00EA1364"/>
    <w:rsid w:val="00EA1E21"/>
    <w:rsid w:val="00EA2C57"/>
    <w:rsid w:val="00EA35E9"/>
    <w:rsid w:val="00EA36E0"/>
    <w:rsid w:val="00EA3A20"/>
    <w:rsid w:val="00EA42CD"/>
    <w:rsid w:val="00EA4435"/>
    <w:rsid w:val="00EA48AC"/>
    <w:rsid w:val="00EA4C0A"/>
    <w:rsid w:val="00EA4CD0"/>
    <w:rsid w:val="00EA5007"/>
    <w:rsid w:val="00EA5D79"/>
    <w:rsid w:val="00EA69BD"/>
    <w:rsid w:val="00EA6B29"/>
    <w:rsid w:val="00EA7D46"/>
    <w:rsid w:val="00EA7E98"/>
    <w:rsid w:val="00EB0165"/>
    <w:rsid w:val="00EB0320"/>
    <w:rsid w:val="00EB06B8"/>
    <w:rsid w:val="00EB0992"/>
    <w:rsid w:val="00EB0FEB"/>
    <w:rsid w:val="00EB1127"/>
    <w:rsid w:val="00EB1341"/>
    <w:rsid w:val="00EB1426"/>
    <w:rsid w:val="00EB1778"/>
    <w:rsid w:val="00EB1E24"/>
    <w:rsid w:val="00EB1E66"/>
    <w:rsid w:val="00EB1F94"/>
    <w:rsid w:val="00EB1FA9"/>
    <w:rsid w:val="00EB2AC6"/>
    <w:rsid w:val="00EB3400"/>
    <w:rsid w:val="00EB35CC"/>
    <w:rsid w:val="00EB3D5F"/>
    <w:rsid w:val="00EB4315"/>
    <w:rsid w:val="00EB4741"/>
    <w:rsid w:val="00EB4BD2"/>
    <w:rsid w:val="00EB4C76"/>
    <w:rsid w:val="00EB4E5B"/>
    <w:rsid w:val="00EB4ED2"/>
    <w:rsid w:val="00EB5C3D"/>
    <w:rsid w:val="00EB5F55"/>
    <w:rsid w:val="00EB62BE"/>
    <w:rsid w:val="00EB66A3"/>
    <w:rsid w:val="00EB682C"/>
    <w:rsid w:val="00EB6CBB"/>
    <w:rsid w:val="00EB6D59"/>
    <w:rsid w:val="00EB7049"/>
    <w:rsid w:val="00EB7B18"/>
    <w:rsid w:val="00EB7CA1"/>
    <w:rsid w:val="00EB7E04"/>
    <w:rsid w:val="00EC0260"/>
    <w:rsid w:val="00EC05E4"/>
    <w:rsid w:val="00EC0677"/>
    <w:rsid w:val="00EC07B5"/>
    <w:rsid w:val="00EC1125"/>
    <w:rsid w:val="00EC12D1"/>
    <w:rsid w:val="00EC1585"/>
    <w:rsid w:val="00EC193C"/>
    <w:rsid w:val="00EC1AF7"/>
    <w:rsid w:val="00EC1CB9"/>
    <w:rsid w:val="00EC1DEC"/>
    <w:rsid w:val="00EC2025"/>
    <w:rsid w:val="00EC271A"/>
    <w:rsid w:val="00EC37DE"/>
    <w:rsid w:val="00EC3AC0"/>
    <w:rsid w:val="00EC4483"/>
    <w:rsid w:val="00EC44D8"/>
    <w:rsid w:val="00EC44DE"/>
    <w:rsid w:val="00EC4D95"/>
    <w:rsid w:val="00EC5428"/>
    <w:rsid w:val="00EC5A11"/>
    <w:rsid w:val="00EC5A9B"/>
    <w:rsid w:val="00EC5BFF"/>
    <w:rsid w:val="00EC5E42"/>
    <w:rsid w:val="00EC6794"/>
    <w:rsid w:val="00EC67AF"/>
    <w:rsid w:val="00EC6C93"/>
    <w:rsid w:val="00EC711C"/>
    <w:rsid w:val="00EC7198"/>
    <w:rsid w:val="00ED05DE"/>
    <w:rsid w:val="00ED069A"/>
    <w:rsid w:val="00ED0A29"/>
    <w:rsid w:val="00ED124B"/>
    <w:rsid w:val="00ED3554"/>
    <w:rsid w:val="00ED3717"/>
    <w:rsid w:val="00ED385B"/>
    <w:rsid w:val="00ED3900"/>
    <w:rsid w:val="00ED3B14"/>
    <w:rsid w:val="00ED45BE"/>
    <w:rsid w:val="00ED4AE1"/>
    <w:rsid w:val="00ED4BD6"/>
    <w:rsid w:val="00ED4D07"/>
    <w:rsid w:val="00ED4DAD"/>
    <w:rsid w:val="00ED50C1"/>
    <w:rsid w:val="00ED610E"/>
    <w:rsid w:val="00ED62CB"/>
    <w:rsid w:val="00ED6AAA"/>
    <w:rsid w:val="00ED6BA1"/>
    <w:rsid w:val="00ED70EC"/>
    <w:rsid w:val="00ED73D8"/>
    <w:rsid w:val="00ED793E"/>
    <w:rsid w:val="00EE014F"/>
    <w:rsid w:val="00EE06F6"/>
    <w:rsid w:val="00EE0A43"/>
    <w:rsid w:val="00EE0AD6"/>
    <w:rsid w:val="00EE0C78"/>
    <w:rsid w:val="00EE0D9B"/>
    <w:rsid w:val="00EE0F23"/>
    <w:rsid w:val="00EE16E1"/>
    <w:rsid w:val="00EE1AE7"/>
    <w:rsid w:val="00EE24F1"/>
    <w:rsid w:val="00EE258D"/>
    <w:rsid w:val="00EE2F2E"/>
    <w:rsid w:val="00EE363B"/>
    <w:rsid w:val="00EE44C0"/>
    <w:rsid w:val="00EE4C47"/>
    <w:rsid w:val="00EE4D64"/>
    <w:rsid w:val="00EE52AE"/>
    <w:rsid w:val="00EE5501"/>
    <w:rsid w:val="00EE57EF"/>
    <w:rsid w:val="00EE5985"/>
    <w:rsid w:val="00EE5E2E"/>
    <w:rsid w:val="00EE6337"/>
    <w:rsid w:val="00EE6A8C"/>
    <w:rsid w:val="00EE6C7B"/>
    <w:rsid w:val="00EE6D01"/>
    <w:rsid w:val="00EE6F9C"/>
    <w:rsid w:val="00EE6FD2"/>
    <w:rsid w:val="00EE772B"/>
    <w:rsid w:val="00EE7C56"/>
    <w:rsid w:val="00EE7E8B"/>
    <w:rsid w:val="00EF009F"/>
    <w:rsid w:val="00EF03D0"/>
    <w:rsid w:val="00EF098C"/>
    <w:rsid w:val="00EF0AE2"/>
    <w:rsid w:val="00EF1393"/>
    <w:rsid w:val="00EF2213"/>
    <w:rsid w:val="00EF2251"/>
    <w:rsid w:val="00EF24EF"/>
    <w:rsid w:val="00EF3040"/>
    <w:rsid w:val="00EF3051"/>
    <w:rsid w:val="00EF3F09"/>
    <w:rsid w:val="00EF3F3E"/>
    <w:rsid w:val="00EF4FE1"/>
    <w:rsid w:val="00EF506D"/>
    <w:rsid w:val="00EF50FC"/>
    <w:rsid w:val="00EF544F"/>
    <w:rsid w:val="00EF5501"/>
    <w:rsid w:val="00EF57F8"/>
    <w:rsid w:val="00EF5BCE"/>
    <w:rsid w:val="00EF607D"/>
    <w:rsid w:val="00EF646F"/>
    <w:rsid w:val="00EF6590"/>
    <w:rsid w:val="00EF710E"/>
    <w:rsid w:val="00EF7998"/>
    <w:rsid w:val="00F00380"/>
    <w:rsid w:val="00F00C9D"/>
    <w:rsid w:val="00F00CE7"/>
    <w:rsid w:val="00F00D08"/>
    <w:rsid w:val="00F0105A"/>
    <w:rsid w:val="00F0142F"/>
    <w:rsid w:val="00F01517"/>
    <w:rsid w:val="00F01EBE"/>
    <w:rsid w:val="00F01EC8"/>
    <w:rsid w:val="00F023B9"/>
    <w:rsid w:val="00F023FF"/>
    <w:rsid w:val="00F0255B"/>
    <w:rsid w:val="00F03A74"/>
    <w:rsid w:val="00F03C45"/>
    <w:rsid w:val="00F03D5B"/>
    <w:rsid w:val="00F040B3"/>
    <w:rsid w:val="00F043BA"/>
    <w:rsid w:val="00F04667"/>
    <w:rsid w:val="00F04E9D"/>
    <w:rsid w:val="00F0504C"/>
    <w:rsid w:val="00F05341"/>
    <w:rsid w:val="00F0537E"/>
    <w:rsid w:val="00F0547D"/>
    <w:rsid w:val="00F055F2"/>
    <w:rsid w:val="00F05683"/>
    <w:rsid w:val="00F058B2"/>
    <w:rsid w:val="00F059F4"/>
    <w:rsid w:val="00F05E71"/>
    <w:rsid w:val="00F05F8B"/>
    <w:rsid w:val="00F0617B"/>
    <w:rsid w:val="00F064B2"/>
    <w:rsid w:val="00F06A37"/>
    <w:rsid w:val="00F06DD2"/>
    <w:rsid w:val="00F072AF"/>
    <w:rsid w:val="00F074A4"/>
    <w:rsid w:val="00F0766E"/>
    <w:rsid w:val="00F07981"/>
    <w:rsid w:val="00F07B24"/>
    <w:rsid w:val="00F07FDC"/>
    <w:rsid w:val="00F100AC"/>
    <w:rsid w:val="00F10145"/>
    <w:rsid w:val="00F1057D"/>
    <w:rsid w:val="00F105CA"/>
    <w:rsid w:val="00F10A5C"/>
    <w:rsid w:val="00F10B77"/>
    <w:rsid w:val="00F10CE2"/>
    <w:rsid w:val="00F10E42"/>
    <w:rsid w:val="00F117BA"/>
    <w:rsid w:val="00F11B13"/>
    <w:rsid w:val="00F11CD4"/>
    <w:rsid w:val="00F120B3"/>
    <w:rsid w:val="00F125F9"/>
    <w:rsid w:val="00F12AA4"/>
    <w:rsid w:val="00F12AE6"/>
    <w:rsid w:val="00F12B3B"/>
    <w:rsid w:val="00F13A7E"/>
    <w:rsid w:val="00F13EC3"/>
    <w:rsid w:val="00F147DF"/>
    <w:rsid w:val="00F150C4"/>
    <w:rsid w:val="00F15163"/>
    <w:rsid w:val="00F1545F"/>
    <w:rsid w:val="00F15E77"/>
    <w:rsid w:val="00F173F4"/>
    <w:rsid w:val="00F1795E"/>
    <w:rsid w:val="00F17B0D"/>
    <w:rsid w:val="00F17B84"/>
    <w:rsid w:val="00F17BA4"/>
    <w:rsid w:val="00F2106A"/>
    <w:rsid w:val="00F213AC"/>
    <w:rsid w:val="00F21672"/>
    <w:rsid w:val="00F219FA"/>
    <w:rsid w:val="00F21AFB"/>
    <w:rsid w:val="00F21C91"/>
    <w:rsid w:val="00F22223"/>
    <w:rsid w:val="00F22286"/>
    <w:rsid w:val="00F224A1"/>
    <w:rsid w:val="00F2332F"/>
    <w:rsid w:val="00F238DB"/>
    <w:rsid w:val="00F23E33"/>
    <w:rsid w:val="00F24383"/>
    <w:rsid w:val="00F2469E"/>
    <w:rsid w:val="00F24D9D"/>
    <w:rsid w:val="00F2524E"/>
    <w:rsid w:val="00F252F2"/>
    <w:rsid w:val="00F25B43"/>
    <w:rsid w:val="00F261FC"/>
    <w:rsid w:val="00F26356"/>
    <w:rsid w:val="00F26AF5"/>
    <w:rsid w:val="00F26D4E"/>
    <w:rsid w:val="00F270E0"/>
    <w:rsid w:val="00F27DA5"/>
    <w:rsid w:val="00F30300"/>
    <w:rsid w:val="00F3031E"/>
    <w:rsid w:val="00F3061A"/>
    <w:rsid w:val="00F30EE6"/>
    <w:rsid w:val="00F3102F"/>
    <w:rsid w:val="00F31ABE"/>
    <w:rsid w:val="00F31E70"/>
    <w:rsid w:val="00F32860"/>
    <w:rsid w:val="00F32A8E"/>
    <w:rsid w:val="00F32C58"/>
    <w:rsid w:val="00F32CB2"/>
    <w:rsid w:val="00F3304A"/>
    <w:rsid w:val="00F3358A"/>
    <w:rsid w:val="00F33ED5"/>
    <w:rsid w:val="00F33F04"/>
    <w:rsid w:val="00F33F24"/>
    <w:rsid w:val="00F3411E"/>
    <w:rsid w:val="00F34542"/>
    <w:rsid w:val="00F34834"/>
    <w:rsid w:val="00F350E8"/>
    <w:rsid w:val="00F351A6"/>
    <w:rsid w:val="00F3634E"/>
    <w:rsid w:val="00F36A65"/>
    <w:rsid w:val="00F37376"/>
    <w:rsid w:val="00F37BA0"/>
    <w:rsid w:val="00F37D67"/>
    <w:rsid w:val="00F401D4"/>
    <w:rsid w:val="00F40428"/>
    <w:rsid w:val="00F40685"/>
    <w:rsid w:val="00F40D33"/>
    <w:rsid w:val="00F40DE0"/>
    <w:rsid w:val="00F4108C"/>
    <w:rsid w:val="00F411AE"/>
    <w:rsid w:val="00F411D6"/>
    <w:rsid w:val="00F41524"/>
    <w:rsid w:val="00F417A7"/>
    <w:rsid w:val="00F41B86"/>
    <w:rsid w:val="00F41CFD"/>
    <w:rsid w:val="00F42106"/>
    <w:rsid w:val="00F4357D"/>
    <w:rsid w:val="00F436E7"/>
    <w:rsid w:val="00F4457D"/>
    <w:rsid w:val="00F446AB"/>
    <w:rsid w:val="00F44D24"/>
    <w:rsid w:val="00F4511B"/>
    <w:rsid w:val="00F4514A"/>
    <w:rsid w:val="00F45231"/>
    <w:rsid w:val="00F4573A"/>
    <w:rsid w:val="00F45777"/>
    <w:rsid w:val="00F457C7"/>
    <w:rsid w:val="00F469D2"/>
    <w:rsid w:val="00F469D8"/>
    <w:rsid w:val="00F46EB6"/>
    <w:rsid w:val="00F4709A"/>
    <w:rsid w:val="00F47B6C"/>
    <w:rsid w:val="00F503B4"/>
    <w:rsid w:val="00F50584"/>
    <w:rsid w:val="00F506CC"/>
    <w:rsid w:val="00F506D8"/>
    <w:rsid w:val="00F50B1E"/>
    <w:rsid w:val="00F513ED"/>
    <w:rsid w:val="00F51768"/>
    <w:rsid w:val="00F518F7"/>
    <w:rsid w:val="00F51B4E"/>
    <w:rsid w:val="00F5264A"/>
    <w:rsid w:val="00F5269C"/>
    <w:rsid w:val="00F526A6"/>
    <w:rsid w:val="00F52971"/>
    <w:rsid w:val="00F529E7"/>
    <w:rsid w:val="00F52C8E"/>
    <w:rsid w:val="00F52FA0"/>
    <w:rsid w:val="00F5304A"/>
    <w:rsid w:val="00F5311B"/>
    <w:rsid w:val="00F53192"/>
    <w:rsid w:val="00F54723"/>
    <w:rsid w:val="00F549F5"/>
    <w:rsid w:val="00F55091"/>
    <w:rsid w:val="00F5548A"/>
    <w:rsid w:val="00F55E26"/>
    <w:rsid w:val="00F55FEF"/>
    <w:rsid w:val="00F560AB"/>
    <w:rsid w:val="00F5628B"/>
    <w:rsid w:val="00F562A3"/>
    <w:rsid w:val="00F564B7"/>
    <w:rsid w:val="00F5658D"/>
    <w:rsid w:val="00F568DD"/>
    <w:rsid w:val="00F569C9"/>
    <w:rsid w:val="00F569F2"/>
    <w:rsid w:val="00F56AEB"/>
    <w:rsid w:val="00F56DC1"/>
    <w:rsid w:val="00F56E40"/>
    <w:rsid w:val="00F56E5D"/>
    <w:rsid w:val="00F573D7"/>
    <w:rsid w:val="00F57453"/>
    <w:rsid w:val="00F5764A"/>
    <w:rsid w:val="00F577B5"/>
    <w:rsid w:val="00F57D5E"/>
    <w:rsid w:val="00F60118"/>
    <w:rsid w:val="00F60412"/>
    <w:rsid w:val="00F60D97"/>
    <w:rsid w:val="00F6119A"/>
    <w:rsid w:val="00F61242"/>
    <w:rsid w:val="00F6147D"/>
    <w:rsid w:val="00F61733"/>
    <w:rsid w:val="00F61AD7"/>
    <w:rsid w:val="00F61CA8"/>
    <w:rsid w:val="00F61CB2"/>
    <w:rsid w:val="00F62725"/>
    <w:rsid w:val="00F62A55"/>
    <w:rsid w:val="00F62A6E"/>
    <w:rsid w:val="00F63E56"/>
    <w:rsid w:val="00F6432F"/>
    <w:rsid w:val="00F6437A"/>
    <w:rsid w:val="00F64ECD"/>
    <w:rsid w:val="00F659DF"/>
    <w:rsid w:val="00F65F51"/>
    <w:rsid w:val="00F65F65"/>
    <w:rsid w:val="00F666C8"/>
    <w:rsid w:val="00F66EA1"/>
    <w:rsid w:val="00F66EEB"/>
    <w:rsid w:val="00F6755C"/>
    <w:rsid w:val="00F676DC"/>
    <w:rsid w:val="00F67C70"/>
    <w:rsid w:val="00F67E7D"/>
    <w:rsid w:val="00F70276"/>
    <w:rsid w:val="00F702AE"/>
    <w:rsid w:val="00F705BA"/>
    <w:rsid w:val="00F708A8"/>
    <w:rsid w:val="00F7115A"/>
    <w:rsid w:val="00F71531"/>
    <w:rsid w:val="00F72756"/>
    <w:rsid w:val="00F7275A"/>
    <w:rsid w:val="00F7352F"/>
    <w:rsid w:val="00F745C7"/>
    <w:rsid w:val="00F753A1"/>
    <w:rsid w:val="00F755B9"/>
    <w:rsid w:val="00F755C0"/>
    <w:rsid w:val="00F75DDB"/>
    <w:rsid w:val="00F761BE"/>
    <w:rsid w:val="00F76DC9"/>
    <w:rsid w:val="00F76E20"/>
    <w:rsid w:val="00F76F6D"/>
    <w:rsid w:val="00F77113"/>
    <w:rsid w:val="00F77857"/>
    <w:rsid w:val="00F77BAE"/>
    <w:rsid w:val="00F77C3F"/>
    <w:rsid w:val="00F77FE1"/>
    <w:rsid w:val="00F80698"/>
    <w:rsid w:val="00F80716"/>
    <w:rsid w:val="00F80781"/>
    <w:rsid w:val="00F807B6"/>
    <w:rsid w:val="00F8229A"/>
    <w:rsid w:val="00F824E1"/>
    <w:rsid w:val="00F82C2E"/>
    <w:rsid w:val="00F82EDC"/>
    <w:rsid w:val="00F8315B"/>
    <w:rsid w:val="00F8335F"/>
    <w:rsid w:val="00F83BFB"/>
    <w:rsid w:val="00F83DC7"/>
    <w:rsid w:val="00F84ACD"/>
    <w:rsid w:val="00F8546B"/>
    <w:rsid w:val="00F8594F"/>
    <w:rsid w:val="00F859D8"/>
    <w:rsid w:val="00F85AA3"/>
    <w:rsid w:val="00F85B85"/>
    <w:rsid w:val="00F8613E"/>
    <w:rsid w:val="00F86337"/>
    <w:rsid w:val="00F868E4"/>
    <w:rsid w:val="00F86F2C"/>
    <w:rsid w:val="00F8747D"/>
    <w:rsid w:val="00F900E6"/>
    <w:rsid w:val="00F90539"/>
    <w:rsid w:val="00F9053B"/>
    <w:rsid w:val="00F9054B"/>
    <w:rsid w:val="00F90574"/>
    <w:rsid w:val="00F90F74"/>
    <w:rsid w:val="00F91552"/>
    <w:rsid w:val="00F91D58"/>
    <w:rsid w:val="00F91FD7"/>
    <w:rsid w:val="00F9248F"/>
    <w:rsid w:val="00F92627"/>
    <w:rsid w:val="00F92860"/>
    <w:rsid w:val="00F92C6D"/>
    <w:rsid w:val="00F931F5"/>
    <w:rsid w:val="00F9397B"/>
    <w:rsid w:val="00F94185"/>
    <w:rsid w:val="00F942B0"/>
    <w:rsid w:val="00F943A5"/>
    <w:rsid w:val="00F94A07"/>
    <w:rsid w:val="00F94F25"/>
    <w:rsid w:val="00F95513"/>
    <w:rsid w:val="00F965EF"/>
    <w:rsid w:val="00F969A7"/>
    <w:rsid w:val="00F96B1F"/>
    <w:rsid w:val="00F96DEF"/>
    <w:rsid w:val="00FA0F78"/>
    <w:rsid w:val="00FA14B4"/>
    <w:rsid w:val="00FA1628"/>
    <w:rsid w:val="00FA1A9F"/>
    <w:rsid w:val="00FA2170"/>
    <w:rsid w:val="00FA2A6A"/>
    <w:rsid w:val="00FA2F93"/>
    <w:rsid w:val="00FA3077"/>
    <w:rsid w:val="00FA3472"/>
    <w:rsid w:val="00FA36C3"/>
    <w:rsid w:val="00FA38FE"/>
    <w:rsid w:val="00FA3B60"/>
    <w:rsid w:val="00FA3F6B"/>
    <w:rsid w:val="00FA4036"/>
    <w:rsid w:val="00FA4197"/>
    <w:rsid w:val="00FA4543"/>
    <w:rsid w:val="00FA5055"/>
    <w:rsid w:val="00FA54F9"/>
    <w:rsid w:val="00FA56E6"/>
    <w:rsid w:val="00FA5A23"/>
    <w:rsid w:val="00FA6028"/>
    <w:rsid w:val="00FA60E0"/>
    <w:rsid w:val="00FA6115"/>
    <w:rsid w:val="00FA65FB"/>
    <w:rsid w:val="00FA66C9"/>
    <w:rsid w:val="00FA7A6E"/>
    <w:rsid w:val="00FB0335"/>
    <w:rsid w:val="00FB0DE8"/>
    <w:rsid w:val="00FB1937"/>
    <w:rsid w:val="00FB227F"/>
    <w:rsid w:val="00FB2334"/>
    <w:rsid w:val="00FB2404"/>
    <w:rsid w:val="00FB25FA"/>
    <w:rsid w:val="00FB2D08"/>
    <w:rsid w:val="00FB34C5"/>
    <w:rsid w:val="00FB37B6"/>
    <w:rsid w:val="00FB3ABC"/>
    <w:rsid w:val="00FB3AE9"/>
    <w:rsid w:val="00FB3CE0"/>
    <w:rsid w:val="00FB3D7E"/>
    <w:rsid w:val="00FB4306"/>
    <w:rsid w:val="00FB4B1A"/>
    <w:rsid w:val="00FB4FAA"/>
    <w:rsid w:val="00FB59C3"/>
    <w:rsid w:val="00FB5CD1"/>
    <w:rsid w:val="00FB6B4B"/>
    <w:rsid w:val="00FB6B7A"/>
    <w:rsid w:val="00FB6CE6"/>
    <w:rsid w:val="00FB6E8C"/>
    <w:rsid w:val="00FB7191"/>
    <w:rsid w:val="00FB7300"/>
    <w:rsid w:val="00FB75B3"/>
    <w:rsid w:val="00FB7C6C"/>
    <w:rsid w:val="00FB7F86"/>
    <w:rsid w:val="00FC0451"/>
    <w:rsid w:val="00FC080D"/>
    <w:rsid w:val="00FC0C07"/>
    <w:rsid w:val="00FC10BE"/>
    <w:rsid w:val="00FC11BA"/>
    <w:rsid w:val="00FC2C90"/>
    <w:rsid w:val="00FC34A7"/>
    <w:rsid w:val="00FC3652"/>
    <w:rsid w:val="00FC3951"/>
    <w:rsid w:val="00FC3DA2"/>
    <w:rsid w:val="00FC4C5B"/>
    <w:rsid w:val="00FC4D92"/>
    <w:rsid w:val="00FC4EBE"/>
    <w:rsid w:val="00FC5533"/>
    <w:rsid w:val="00FC597F"/>
    <w:rsid w:val="00FC5A0B"/>
    <w:rsid w:val="00FC6124"/>
    <w:rsid w:val="00FC62B3"/>
    <w:rsid w:val="00FC6C71"/>
    <w:rsid w:val="00FC74BF"/>
    <w:rsid w:val="00FD0019"/>
    <w:rsid w:val="00FD02B4"/>
    <w:rsid w:val="00FD0B4C"/>
    <w:rsid w:val="00FD0C3D"/>
    <w:rsid w:val="00FD0CA1"/>
    <w:rsid w:val="00FD0DE4"/>
    <w:rsid w:val="00FD0E78"/>
    <w:rsid w:val="00FD126E"/>
    <w:rsid w:val="00FD15B1"/>
    <w:rsid w:val="00FD15CF"/>
    <w:rsid w:val="00FD21C6"/>
    <w:rsid w:val="00FD230C"/>
    <w:rsid w:val="00FD24C7"/>
    <w:rsid w:val="00FD2AC3"/>
    <w:rsid w:val="00FD2CEB"/>
    <w:rsid w:val="00FD35F9"/>
    <w:rsid w:val="00FD46EF"/>
    <w:rsid w:val="00FD51B8"/>
    <w:rsid w:val="00FD5E7F"/>
    <w:rsid w:val="00FD607D"/>
    <w:rsid w:val="00FD6A6D"/>
    <w:rsid w:val="00FD6A7A"/>
    <w:rsid w:val="00FD6E80"/>
    <w:rsid w:val="00FD72B4"/>
    <w:rsid w:val="00FD7EEE"/>
    <w:rsid w:val="00FE050F"/>
    <w:rsid w:val="00FE0690"/>
    <w:rsid w:val="00FE1066"/>
    <w:rsid w:val="00FE11A3"/>
    <w:rsid w:val="00FE148C"/>
    <w:rsid w:val="00FE1563"/>
    <w:rsid w:val="00FE1A3B"/>
    <w:rsid w:val="00FE1B7F"/>
    <w:rsid w:val="00FE2051"/>
    <w:rsid w:val="00FE27C8"/>
    <w:rsid w:val="00FE288C"/>
    <w:rsid w:val="00FE2A8A"/>
    <w:rsid w:val="00FE2CE8"/>
    <w:rsid w:val="00FE3422"/>
    <w:rsid w:val="00FE37E7"/>
    <w:rsid w:val="00FE3853"/>
    <w:rsid w:val="00FE38E5"/>
    <w:rsid w:val="00FE3DDC"/>
    <w:rsid w:val="00FE3EA4"/>
    <w:rsid w:val="00FE3F3E"/>
    <w:rsid w:val="00FE42B5"/>
    <w:rsid w:val="00FE4FD4"/>
    <w:rsid w:val="00FE5096"/>
    <w:rsid w:val="00FE6740"/>
    <w:rsid w:val="00FE6A1F"/>
    <w:rsid w:val="00FE7FD1"/>
    <w:rsid w:val="00FF0497"/>
    <w:rsid w:val="00FF07DB"/>
    <w:rsid w:val="00FF0E59"/>
    <w:rsid w:val="00FF10AE"/>
    <w:rsid w:val="00FF1330"/>
    <w:rsid w:val="00FF133A"/>
    <w:rsid w:val="00FF1A59"/>
    <w:rsid w:val="00FF241C"/>
    <w:rsid w:val="00FF26BA"/>
    <w:rsid w:val="00FF26E9"/>
    <w:rsid w:val="00FF2837"/>
    <w:rsid w:val="00FF2910"/>
    <w:rsid w:val="00FF3CBA"/>
    <w:rsid w:val="00FF3FDC"/>
    <w:rsid w:val="00FF4567"/>
    <w:rsid w:val="00FF4625"/>
    <w:rsid w:val="00FF4B5F"/>
    <w:rsid w:val="00FF5689"/>
    <w:rsid w:val="00FF56E9"/>
    <w:rsid w:val="00FF58F2"/>
    <w:rsid w:val="00FF5BA1"/>
    <w:rsid w:val="00FF5D09"/>
    <w:rsid w:val="00FF670D"/>
    <w:rsid w:val="00FF6CE5"/>
    <w:rsid w:val="00FF6E14"/>
    <w:rsid w:val="00FF7265"/>
    <w:rsid w:val="00FF7E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BCB"/>
    <w:rPr>
      <w:sz w:val="24"/>
      <w:szCs w:val="24"/>
    </w:rPr>
  </w:style>
  <w:style w:type="paragraph" w:styleId="Heading1">
    <w:name w:val="heading 1"/>
    <w:basedOn w:val="Normal"/>
    <w:next w:val="Normal"/>
    <w:link w:val="Heading1Char"/>
    <w:qFormat/>
    <w:rsid w:val="00BF59A8"/>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59A8"/>
    <w:rPr>
      <w:rFonts w:ascii="Cambria" w:eastAsia="Times New Roman" w:hAnsi="Cambria" w:cs="Times New Roman"/>
      <w:b/>
      <w:bCs/>
      <w:kern w:val="32"/>
      <w:sz w:val="32"/>
      <w:szCs w:val="32"/>
    </w:rPr>
  </w:style>
  <w:style w:type="paragraph" w:styleId="Footer">
    <w:name w:val="footer"/>
    <w:basedOn w:val="Normal"/>
    <w:link w:val="FooterChar"/>
    <w:rsid w:val="00B957E2"/>
    <w:pPr>
      <w:tabs>
        <w:tab w:val="center" w:pos="4320"/>
        <w:tab w:val="right" w:pos="8640"/>
      </w:tabs>
    </w:pPr>
  </w:style>
  <w:style w:type="character" w:customStyle="1" w:styleId="FooterChar">
    <w:name w:val="Footer Char"/>
    <w:basedOn w:val="DefaultParagraphFont"/>
    <w:link w:val="Footer"/>
    <w:rsid w:val="000E7E23"/>
    <w:rPr>
      <w:sz w:val="24"/>
      <w:szCs w:val="24"/>
    </w:rPr>
  </w:style>
  <w:style w:type="table" w:styleId="TableGrid">
    <w:name w:val="Table Grid"/>
    <w:basedOn w:val="TableNormal"/>
    <w:rsid w:val="00DD32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DD3239"/>
    <w:rPr>
      <w:b/>
      <w:bCs/>
    </w:rPr>
  </w:style>
  <w:style w:type="character" w:styleId="Hyperlink">
    <w:name w:val="Hyperlink"/>
    <w:basedOn w:val="DefaultParagraphFont"/>
    <w:uiPriority w:val="99"/>
    <w:rsid w:val="00607156"/>
    <w:rPr>
      <w:color w:val="0000FF"/>
      <w:u w:val="single"/>
    </w:rPr>
  </w:style>
  <w:style w:type="paragraph" w:styleId="Header">
    <w:name w:val="header"/>
    <w:basedOn w:val="Normal"/>
    <w:link w:val="HeaderChar"/>
    <w:uiPriority w:val="99"/>
    <w:unhideWhenUsed/>
    <w:rsid w:val="00607156"/>
    <w:pPr>
      <w:tabs>
        <w:tab w:val="center" w:pos="4680"/>
        <w:tab w:val="right" w:pos="9360"/>
      </w:tabs>
    </w:pPr>
  </w:style>
  <w:style w:type="character" w:customStyle="1" w:styleId="HeaderChar">
    <w:name w:val="Header Char"/>
    <w:basedOn w:val="DefaultParagraphFont"/>
    <w:link w:val="Header"/>
    <w:uiPriority w:val="99"/>
    <w:rsid w:val="00607156"/>
    <w:rPr>
      <w:sz w:val="24"/>
      <w:szCs w:val="24"/>
    </w:rPr>
  </w:style>
  <w:style w:type="paragraph" w:styleId="BalloonText">
    <w:name w:val="Balloon Text"/>
    <w:basedOn w:val="Normal"/>
    <w:link w:val="BalloonTextChar"/>
    <w:uiPriority w:val="99"/>
    <w:semiHidden/>
    <w:unhideWhenUsed/>
    <w:rsid w:val="00607156"/>
    <w:rPr>
      <w:rFonts w:ascii="Tahoma" w:hAnsi="Tahoma" w:cs="Tahoma"/>
      <w:sz w:val="16"/>
      <w:szCs w:val="16"/>
    </w:rPr>
  </w:style>
  <w:style w:type="character" w:customStyle="1" w:styleId="BalloonTextChar">
    <w:name w:val="Balloon Text Char"/>
    <w:basedOn w:val="DefaultParagraphFont"/>
    <w:link w:val="BalloonText"/>
    <w:uiPriority w:val="99"/>
    <w:semiHidden/>
    <w:rsid w:val="00607156"/>
    <w:rPr>
      <w:rFonts w:ascii="Tahoma" w:hAnsi="Tahoma" w:cs="Tahoma"/>
      <w:sz w:val="16"/>
      <w:szCs w:val="16"/>
    </w:rPr>
  </w:style>
  <w:style w:type="character" w:styleId="PageNumber">
    <w:name w:val="page number"/>
    <w:basedOn w:val="DefaultParagraphFont"/>
    <w:rsid w:val="000E7E23"/>
  </w:style>
  <w:style w:type="paragraph" w:styleId="ListParagraph">
    <w:name w:val="List Paragraph"/>
    <w:basedOn w:val="Normal"/>
    <w:uiPriority w:val="34"/>
    <w:qFormat/>
    <w:rsid w:val="00797032"/>
    <w:pPr>
      <w:ind w:left="720"/>
    </w:pPr>
  </w:style>
  <w:style w:type="paragraph" w:styleId="NoSpacing">
    <w:name w:val="No Spacing"/>
    <w:uiPriority w:val="1"/>
    <w:qFormat/>
    <w:rsid w:val="008B03B2"/>
    <w:rPr>
      <w:rFonts w:ascii="Calibri" w:eastAsia="Calibri" w:hAnsi="Calibri"/>
      <w:sz w:val="22"/>
      <w:szCs w:val="22"/>
    </w:rPr>
  </w:style>
  <w:style w:type="character" w:customStyle="1" w:styleId="textmain">
    <w:name w:val="textmain"/>
    <w:basedOn w:val="DefaultParagraphFont"/>
    <w:rsid w:val="003D3427"/>
  </w:style>
  <w:style w:type="paragraph" w:styleId="NormalWeb">
    <w:name w:val="Normal (Web)"/>
    <w:basedOn w:val="Normal"/>
    <w:uiPriority w:val="99"/>
    <w:unhideWhenUsed/>
    <w:rsid w:val="00D9740D"/>
    <w:pPr>
      <w:spacing w:before="100" w:beforeAutospacing="1" w:after="100" w:afterAutospacing="1"/>
    </w:pPr>
    <w:rPr>
      <w:rFonts w:ascii="Arial" w:hAnsi="Arial" w:cs="Arial"/>
      <w:sz w:val="18"/>
      <w:szCs w:val="18"/>
    </w:rPr>
  </w:style>
  <w:style w:type="character" w:customStyle="1" w:styleId="klink">
    <w:name w:val="klink"/>
    <w:basedOn w:val="DefaultParagraphFont"/>
    <w:rsid w:val="002C68BA"/>
  </w:style>
  <w:style w:type="paragraph" w:styleId="EndnoteText">
    <w:name w:val="endnote text"/>
    <w:basedOn w:val="Normal"/>
    <w:link w:val="EndnoteTextChar"/>
    <w:rsid w:val="00FA6115"/>
    <w:rPr>
      <w:sz w:val="20"/>
      <w:szCs w:val="20"/>
    </w:rPr>
  </w:style>
  <w:style w:type="character" w:customStyle="1" w:styleId="EndnoteTextChar">
    <w:name w:val="Endnote Text Char"/>
    <w:basedOn w:val="DefaultParagraphFont"/>
    <w:link w:val="EndnoteText"/>
    <w:rsid w:val="00FA6115"/>
  </w:style>
  <w:style w:type="character" w:styleId="EndnoteReference">
    <w:name w:val="endnote reference"/>
    <w:basedOn w:val="DefaultParagraphFont"/>
    <w:rsid w:val="00FA6115"/>
    <w:rPr>
      <w:vertAlign w:val="superscript"/>
    </w:rPr>
  </w:style>
  <w:style w:type="character" w:customStyle="1" w:styleId="apple-style-span">
    <w:name w:val="apple-style-span"/>
    <w:basedOn w:val="DefaultParagraphFont"/>
    <w:rsid w:val="00A461C2"/>
  </w:style>
  <w:style w:type="character" w:styleId="FollowedHyperlink">
    <w:name w:val="FollowedHyperlink"/>
    <w:basedOn w:val="DefaultParagraphFont"/>
    <w:uiPriority w:val="99"/>
    <w:unhideWhenUsed/>
    <w:rsid w:val="00F4514A"/>
    <w:rPr>
      <w:color w:val="800080"/>
      <w:u w:val="single"/>
    </w:rPr>
  </w:style>
  <w:style w:type="paragraph" w:customStyle="1" w:styleId="xl65">
    <w:name w:val="xl65"/>
    <w:basedOn w:val="Normal"/>
    <w:rsid w:val="00F4514A"/>
    <w:pPr>
      <w:pBdr>
        <w:bottom w:val="single" w:sz="8" w:space="0" w:color="FAC090"/>
      </w:pBdr>
      <w:shd w:val="clear" w:color="000000" w:fill="FDE9D9"/>
      <w:spacing w:before="100" w:beforeAutospacing="1" w:after="100" w:afterAutospacing="1"/>
      <w:jc w:val="center"/>
    </w:pPr>
    <w:rPr>
      <w:color w:val="000000"/>
    </w:rPr>
  </w:style>
  <w:style w:type="paragraph" w:customStyle="1" w:styleId="xl66">
    <w:name w:val="xl66"/>
    <w:basedOn w:val="Normal"/>
    <w:rsid w:val="00F4514A"/>
    <w:pPr>
      <w:pBdr>
        <w:bottom w:val="single" w:sz="8" w:space="0" w:color="FAC090"/>
      </w:pBdr>
      <w:spacing w:before="100" w:beforeAutospacing="1" w:after="100" w:afterAutospacing="1"/>
      <w:jc w:val="center"/>
    </w:pPr>
    <w:rPr>
      <w:color w:val="000000"/>
    </w:rPr>
  </w:style>
  <w:style w:type="paragraph" w:customStyle="1" w:styleId="xl67">
    <w:name w:val="xl67"/>
    <w:basedOn w:val="Normal"/>
    <w:rsid w:val="00F4514A"/>
    <w:pPr>
      <w:pBdr>
        <w:top w:val="single" w:sz="4" w:space="0" w:color="auto"/>
        <w:left w:val="single" w:sz="4" w:space="0" w:color="auto"/>
        <w:bottom w:val="single" w:sz="8" w:space="0" w:color="auto"/>
        <w:right w:val="single" w:sz="8" w:space="0" w:color="auto"/>
      </w:pBdr>
      <w:shd w:val="clear" w:color="000000" w:fill="F79646"/>
      <w:spacing w:before="100" w:beforeAutospacing="1" w:after="100" w:afterAutospacing="1"/>
    </w:pPr>
    <w:rPr>
      <w:b/>
      <w:bCs/>
      <w:color w:val="FFFFFF"/>
    </w:rPr>
  </w:style>
  <w:style w:type="paragraph" w:customStyle="1" w:styleId="xl68">
    <w:name w:val="xl68"/>
    <w:basedOn w:val="Normal"/>
    <w:rsid w:val="00F4514A"/>
    <w:pPr>
      <w:pBdr>
        <w:top w:val="single" w:sz="4" w:space="0" w:color="auto"/>
        <w:bottom w:val="single" w:sz="8" w:space="0" w:color="auto"/>
        <w:right w:val="single" w:sz="8" w:space="0" w:color="auto"/>
      </w:pBdr>
      <w:shd w:val="clear" w:color="000000" w:fill="F79646"/>
      <w:spacing w:before="100" w:beforeAutospacing="1" w:after="100" w:afterAutospacing="1"/>
      <w:jc w:val="center"/>
    </w:pPr>
    <w:rPr>
      <w:b/>
      <w:bCs/>
      <w:color w:val="FFFFFF"/>
    </w:rPr>
  </w:style>
  <w:style w:type="paragraph" w:customStyle="1" w:styleId="xl69">
    <w:name w:val="xl69"/>
    <w:basedOn w:val="Normal"/>
    <w:rsid w:val="00F4514A"/>
    <w:pPr>
      <w:pBdr>
        <w:top w:val="single" w:sz="4" w:space="0" w:color="auto"/>
        <w:bottom w:val="single" w:sz="8" w:space="0" w:color="auto"/>
        <w:right w:val="single" w:sz="8" w:space="0" w:color="auto"/>
      </w:pBdr>
      <w:shd w:val="clear" w:color="000000" w:fill="F79646"/>
      <w:spacing w:before="100" w:beforeAutospacing="1" w:after="100" w:afterAutospacing="1"/>
      <w:jc w:val="center"/>
    </w:pPr>
    <w:rPr>
      <w:b/>
      <w:bCs/>
      <w:color w:val="FFFFFF"/>
    </w:rPr>
  </w:style>
  <w:style w:type="paragraph" w:customStyle="1" w:styleId="xl70">
    <w:name w:val="xl70"/>
    <w:basedOn w:val="Normal"/>
    <w:rsid w:val="00F4514A"/>
    <w:pPr>
      <w:pBdr>
        <w:top w:val="single" w:sz="4" w:space="0" w:color="auto"/>
        <w:bottom w:val="single" w:sz="8" w:space="0" w:color="auto"/>
        <w:right w:val="single" w:sz="4" w:space="0" w:color="auto"/>
      </w:pBdr>
      <w:shd w:val="clear" w:color="000000" w:fill="F79646"/>
      <w:spacing w:before="100" w:beforeAutospacing="1" w:after="100" w:afterAutospacing="1"/>
      <w:jc w:val="center"/>
    </w:pPr>
    <w:rPr>
      <w:b/>
      <w:bCs/>
      <w:color w:val="FFFFFF"/>
    </w:rPr>
  </w:style>
  <w:style w:type="paragraph" w:customStyle="1" w:styleId="xl71">
    <w:name w:val="xl71"/>
    <w:basedOn w:val="Normal"/>
    <w:rsid w:val="00F4514A"/>
    <w:pPr>
      <w:pBdr>
        <w:left w:val="single" w:sz="4" w:space="0" w:color="auto"/>
        <w:bottom w:val="single" w:sz="8" w:space="0" w:color="FAC090"/>
      </w:pBdr>
      <w:shd w:val="clear" w:color="000000" w:fill="FDE9D9"/>
      <w:spacing w:before="100" w:beforeAutospacing="1" w:after="100" w:afterAutospacing="1"/>
    </w:pPr>
    <w:rPr>
      <w:color w:val="000000"/>
    </w:rPr>
  </w:style>
  <w:style w:type="paragraph" w:customStyle="1" w:styleId="xl72">
    <w:name w:val="xl72"/>
    <w:basedOn w:val="Normal"/>
    <w:rsid w:val="00F4514A"/>
    <w:pPr>
      <w:pBdr>
        <w:bottom w:val="single" w:sz="8" w:space="0" w:color="FAC090"/>
        <w:right w:val="single" w:sz="4" w:space="0" w:color="auto"/>
      </w:pBdr>
      <w:shd w:val="clear" w:color="000000" w:fill="FDE9D9"/>
      <w:spacing w:before="100" w:beforeAutospacing="1" w:after="100" w:afterAutospacing="1"/>
      <w:jc w:val="center"/>
    </w:pPr>
    <w:rPr>
      <w:color w:val="000000"/>
    </w:rPr>
  </w:style>
  <w:style w:type="paragraph" w:customStyle="1" w:styleId="xl73">
    <w:name w:val="xl73"/>
    <w:basedOn w:val="Normal"/>
    <w:rsid w:val="00F4514A"/>
    <w:pPr>
      <w:pBdr>
        <w:left w:val="single" w:sz="4" w:space="0" w:color="auto"/>
        <w:bottom w:val="single" w:sz="8" w:space="0" w:color="FAC090"/>
      </w:pBdr>
      <w:spacing w:before="100" w:beforeAutospacing="1" w:after="100" w:afterAutospacing="1"/>
    </w:pPr>
    <w:rPr>
      <w:color w:val="000000"/>
    </w:rPr>
  </w:style>
  <w:style w:type="paragraph" w:customStyle="1" w:styleId="xl74">
    <w:name w:val="xl74"/>
    <w:basedOn w:val="Normal"/>
    <w:rsid w:val="00F4514A"/>
    <w:pPr>
      <w:pBdr>
        <w:bottom w:val="single" w:sz="8" w:space="0" w:color="FAC090"/>
        <w:right w:val="single" w:sz="4" w:space="0" w:color="auto"/>
      </w:pBdr>
      <w:spacing w:before="100" w:beforeAutospacing="1" w:after="100" w:afterAutospacing="1"/>
      <w:jc w:val="center"/>
    </w:pPr>
    <w:rPr>
      <w:color w:val="000000"/>
    </w:rPr>
  </w:style>
  <w:style w:type="paragraph" w:customStyle="1" w:styleId="xl75">
    <w:name w:val="xl75"/>
    <w:basedOn w:val="Normal"/>
    <w:rsid w:val="00F4514A"/>
    <w:pPr>
      <w:pBdr>
        <w:left w:val="single" w:sz="4" w:space="0" w:color="auto"/>
        <w:bottom w:val="single" w:sz="4" w:space="0" w:color="auto"/>
      </w:pBdr>
      <w:spacing w:before="100" w:beforeAutospacing="1" w:after="100" w:afterAutospacing="1"/>
    </w:pPr>
    <w:rPr>
      <w:color w:val="000000"/>
    </w:rPr>
  </w:style>
  <w:style w:type="paragraph" w:customStyle="1" w:styleId="xl76">
    <w:name w:val="xl76"/>
    <w:basedOn w:val="Normal"/>
    <w:rsid w:val="00F4514A"/>
    <w:pPr>
      <w:pBdr>
        <w:bottom w:val="single" w:sz="4" w:space="0" w:color="auto"/>
      </w:pBdr>
      <w:spacing w:before="100" w:beforeAutospacing="1" w:after="100" w:afterAutospacing="1"/>
      <w:jc w:val="center"/>
    </w:pPr>
    <w:rPr>
      <w:color w:val="000000"/>
    </w:rPr>
  </w:style>
  <w:style w:type="paragraph" w:customStyle="1" w:styleId="xl77">
    <w:name w:val="xl77"/>
    <w:basedOn w:val="Normal"/>
    <w:rsid w:val="00F4514A"/>
    <w:pPr>
      <w:pBdr>
        <w:bottom w:val="single" w:sz="4" w:space="0" w:color="auto"/>
        <w:right w:val="single" w:sz="4" w:space="0" w:color="auto"/>
      </w:pBdr>
      <w:spacing w:before="100" w:beforeAutospacing="1" w:after="100" w:afterAutospacing="1"/>
      <w:jc w:val="center"/>
    </w:pPr>
    <w:rPr>
      <w:color w:val="000000"/>
    </w:rPr>
  </w:style>
  <w:style w:type="paragraph" w:customStyle="1" w:styleId="xl78">
    <w:name w:val="xl78"/>
    <w:basedOn w:val="Normal"/>
    <w:rsid w:val="0053080C"/>
    <w:pPr>
      <w:pBdr>
        <w:bottom w:val="single" w:sz="8" w:space="0" w:color="FAC090"/>
        <w:right w:val="single" w:sz="4" w:space="0" w:color="auto"/>
      </w:pBdr>
      <w:spacing w:before="100" w:beforeAutospacing="1" w:after="100" w:afterAutospacing="1"/>
      <w:jc w:val="center"/>
    </w:pPr>
    <w:rPr>
      <w:color w:val="000000"/>
    </w:rPr>
  </w:style>
  <w:style w:type="paragraph" w:customStyle="1" w:styleId="xl79">
    <w:name w:val="xl79"/>
    <w:basedOn w:val="Normal"/>
    <w:rsid w:val="0053080C"/>
    <w:pPr>
      <w:pBdr>
        <w:bottom w:val="single" w:sz="4" w:space="0" w:color="auto"/>
        <w:right w:val="single" w:sz="4" w:space="0" w:color="auto"/>
      </w:pBdr>
      <w:shd w:val="clear" w:color="000000" w:fill="FDE9D9"/>
      <w:spacing w:before="100" w:beforeAutospacing="1" w:after="100" w:afterAutospacing="1"/>
      <w:jc w:val="center"/>
    </w:pPr>
    <w:rPr>
      <w:color w:val="000000"/>
    </w:rPr>
  </w:style>
  <w:style w:type="paragraph" w:customStyle="1" w:styleId="xl80">
    <w:name w:val="xl80"/>
    <w:basedOn w:val="Normal"/>
    <w:rsid w:val="0053080C"/>
    <w:pPr>
      <w:pBdr>
        <w:left w:val="single" w:sz="4" w:space="0" w:color="auto"/>
        <w:bottom w:val="single" w:sz="8" w:space="0" w:color="FAC090"/>
      </w:pBdr>
      <w:spacing w:before="100" w:beforeAutospacing="1" w:after="100" w:afterAutospacing="1"/>
    </w:pPr>
    <w:rPr>
      <w:color w:val="000000"/>
    </w:rPr>
  </w:style>
  <w:style w:type="paragraph" w:customStyle="1" w:styleId="xl81">
    <w:name w:val="xl81"/>
    <w:basedOn w:val="Normal"/>
    <w:rsid w:val="0053080C"/>
    <w:pPr>
      <w:pBdr>
        <w:bottom w:val="single" w:sz="4" w:space="0" w:color="auto"/>
      </w:pBdr>
      <w:shd w:val="clear" w:color="000000" w:fill="FDE9D9"/>
      <w:spacing w:before="100" w:beforeAutospacing="1" w:after="100" w:afterAutospacing="1"/>
      <w:jc w:val="center"/>
    </w:pPr>
    <w:rPr>
      <w:color w:val="000000"/>
    </w:rPr>
  </w:style>
  <w:style w:type="paragraph" w:customStyle="1" w:styleId="xl82">
    <w:name w:val="xl82"/>
    <w:basedOn w:val="Normal"/>
    <w:rsid w:val="0053080C"/>
    <w:pPr>
      <w:pBdr>
        <w:bottom w:val="single" w:sz="8" w:space="0" w:color="auto"/>
        <w:right w:val="single" w:sz="8" w:space="0" w:color="auto"/>
      </w:pBdr>
      <w:shd w:val="clear" w:color="000000" w:fill="F79646"/>
      <w:spacing w:before="100" w:beforeAutospacing="1" w:after="100" w:afterAutospacing="1"/>
      <w:jc w:val="center"/>
    </w:pPr>
    <w:rPr>
      <w:color w:val="FFFFFF"/>
    </w:rPr>
  </w:style>
  <w:style w:type="paragraph" w:customStyle="1" w:styleId="xl83">
    <w:name w:val="xl83"/>
    <w:basedOn w:val="Normal"/>
    <w:rsid w:val="0053080C"/>
    <w:pPr>
      <w:pBdr>
        <w:bottom w:val="single" w:sz="8" w:space="0" w:color="FAC090"/>
      </w:pBdr>
      <w:shd w:val="clear" w:color="000000" w:fill="FDE9D9"/>
      <w:spacing w:before="100" w:beforeAutospacing="1" w:after="100" w:afterAutospacing="1"/>
      <w:jc w:val="center"/>
    </w:pPr>
    <w:rPr>
      <w:color w:val="000000"/>
    </w:rPr>
  </w:style>
  <w:style w:type="paragraph" w:customStyle="1" w:styleId="xl84">
    <w:name w:val="xl84"/>
    <w:basedOn w:val="Normal"/>
    <w:rsid w:val="0053080C"/>
    <w:pPr>
      <w:pBdr>
        <w:bottom w:val="single" w:sz="8" w:space="0" w:color="FAC090"/>
      </w:pBdr>
      <w:spacing w:before="100" w:beforeAutospacing="1" w:after="100" w:afterAutospacing="1"/>
      <w:jc w:val="center"/>
    </w:pPr>
    <w:rPr>
      <w:color w:val="000000"/>
    </w:rPr>
  </w:style>
  <w:style w:type="paragraph" w:customStyle="1" w:styleId="xl63">
    <w:name w:val="xl63"/>
    <w:basedOn w:val="Normal"/>
    <w:rsid w:val="00826A2A"/>
    <w:pPr>
      <w:pBdr>
        <w:top w:val="single" w:sz="8" w:space="0" w:color="auto"/>
        <w:left w:val="single" w:sz="8" w:space="0" w:color="auto"/>
        <w:bottom w:val="single" w:sz="8" w:space="0" w:color="auto"/>
        <w:right w:val="single" w:sz="8" w:space="0" w:color="FFFFFF"/>
      </w:pBdr>
      <w:shd w:val="clear" w:color="000000" w:fill="F79646"/>
      <w:spacing w:before="100" w:beforeAutospacing="1" w:after="100" w:afterAutospacing="1"/>
    </w:pPr>
    <w:rPr>
      <w:b/>
      <w:bCs/>
      <w:color w:val="FFFFFF"/>
    </w:rPr>
  </w:style>
  <w:style w:type="paragraph" w:customStyle="1" w:styleId="xl64">
    <w:name w:val="xl64"/>
    <w:basedOn w:val="Normal"/>
    <w:rsid w:val="00826A2A"/>
    <w:pPr>
      <w:pBdr>
        <w:top w:val="single" w:sz="8" w:space="0" w:color="auto"/>
        <w:bottom w:val="single" w:sz="8" w:space="0" w:color="auto"/>
        <w:right w:val="single" w:sz="8" w:space="0" w:color="FFFFFF"/>
      </w:pBdr>
      <w:shd w:val="clear" w:color="000000" w:fill="F79646"/>
      <w:spacing w:before="100" w:beforeAutospacing="1" w:after="100" w:afterAutospacing="1"/>
      <w:jc w:val="center"/>
    </w:pPr>
    <w:rPr>
      <w:b/>
      <w:bCs/>
      <w:color w:val="FFFFFF"/>
    </w:rPr>
  </w:style>
  <w:style w:type="character" w:customStyle="1" w:styleId="ilad">
    <w:name w:val="il_ad"/>
    <w:basedOn w:val="DefaultParagraphFont"/>
    <w:rsid w:val="001E4562"/>
  </w:style>
  <w:style w:type="paragraph" w:customStyle="1" w:styleId="Default">
    <w:name w:val="Default"/>
    <w:rsid w:val="00FB3CE0"/>
    <w:pPr>
      <w:autoSpaceDE w:val="0"/>
      <w:autoSpaceDN w:val="0"/>
      <w:adjustRightInd w:val="0"/>
    </w:pPr>
    <w:rPr>
      <w:rFonts w:ascii="Wingdings" w:eastAsia="MS Mincho" w:hAnsi="Wingdings" w:cs="Wingdings"/>
      <w:color w:val="000000"/>
      <w:sz w:val="24"/>
      <w:szCs w:val="24"/>
    </w:rPr>
  </w:style>
  <w:style w:type="paragraph" w:customStyle="1" w:styleId="xl85">
    <w:name w:val="xl85"/>
    <w:basedOn w:val="Normal"/>
    <w:rsid w:val="00125143"/>
    <w:pPr>
      <w:pBdr>
        <w:top w:val="single" w:sz="8" w:space="0" w:color="FAC090"/>
        <w:left w:val="single" w:sz="8" w:space="0" w:color="auto"/>
        <w:bottom w:val="single" w:sz="8" w:space="0" w:color="auto"/>
      </w:pBdr>
      <w:spacing w:before="100" w:beforeAutospacing="1" w:after="100" w:afterAutospacing="1"/>
    </w:pPr>
    <w:rPr>
      <w:color w:val="000000"/>
    </w:rPr>
  </w:style>
  <w:style w:type="paragraph" w:customStyle="1" w:styleId="xl86">
    <w:name w:val="xl86"/>
    <w:basedOn w:val="Normal"/>
    <w:rsid w:val="00125143"/>
    <w:pPr>
      <w:pBdr>
        <w:top w:val="single" w:sz="8" w:space="0" w:color="FAC090"/>
        <w:bottom w:val="single" w:sz="8" w:space="0" w:color="auto"/>
      </w:pBdr>
      <w:spacing w:before="100" w:beforeAutospacing="1" w:after="100" w:afterAutospacing="1"/>
    </w:pPr>
    <w:rPr>
      <w:color w:val="000000"/>
    </w:rPr>
  </w:style>
  <w:style w:type="paragraph" w:customStyle="1" w:styleId="xl87">
    <w:name w:val="xl87"/>
    <w:basedOn w:val="Normal"/>
    <w:rsid w:val="00125143"/>
    <w:pPr>
      <w:pBdr>
        <w:top w:val="single" w:sz="8" w:space="0" w:color="FAC090"/>
        <w:bottom w:val="single" w:sz="8" w:space="0" w:color="auto"/>
      </w:pBdr>
      <w:spacing w:before="100" w:beforeAutospacing="1" w:after="100" w:afterAutospacing="1"/>
      <w:jc w:val="center"/>
    </w:pPr>
    <w:rPr>
      <w:color w:val="000000"/>
    </w:rPr>
  </w:style>
  <w:style w:type="paragraph" w:customStyle="1" w:styleId="xl88">
    <w:name w:val="xl88"/>
    <w:basedOn w:val="Normal"/>
    <w:rsid w:val="00125143"/>
    <w:pPr>
      <w:pBdr>
        <w:top w:val="single" w:sz="8" w:space="0" w:color="FAC090"/>
        <w:bottom w:val="single" w:sz="8" w:space="0" w:color="auto"/>
      </w:pBdr>
      <w:spacing w:before="100" w:beforeAutospacing="1" w:after="100" w:afterAutospacing="1"/>
    </w:pPr>
    <w:rPr>
      <w:color w:val="000000"/>
    </w:rPr>
  </w:style>
  <w:style w:type="paragraph" w:customStyle="1" w:styleId="xl89">
    <w:name w:val="xl89"/>
    <w:basedOn w:val="Normal"/>
    <w:rsid w:val="00125143"/>
    <w:pPr>
      <w:pBdr>
        <w:top w:val="single" w:sz="8" w:space="0" w:color="FAC090"/>
        <w:bottom w:val="single" w:sz="8" w:space="0" w:color="auto"/>
      </w:pBdr>
      <w:spacing w:before="100" w:beforeAutospacing="1" w:after="100" w:afterAutospacing="1"/>
      <w:jc w:val="center"/>
    </w:pPr>
    <w:rPr>
      <w:color w:val="000000"/>
    </w:rPr>
  </w:style>
</w:styles>
</file>

<file path=word/webSettings.xml><?xml version="1.0" encoding="utf-8"?>
<w:webSettings xmlns:r="http://schemas.openxmlformats.org/officeDocument/2006/relationships" xmlns:w="http://schemas.openxmlformats.org/wordprocessingml/2006/main">
  <w:divs>
    <w:div w:id="7761868">
      <w:bodyDiv w:val="1"/>
      <w:marLeft w:val="0"/>
      <w:marRight w:val="0"/>
      <w:marTop w:val="0"/>
      <w:marBottom w:val="0"/>
      <w:divBdr>
        <w:top w:val="none" w:sz="0" w:space="0" w:color="auto"/>
        <w:left w:val="none" w:sz="0" w:space="0" w:color="auto"/>
        <w:bottom w:val="none" w:sz="0" w:space="0" w:color="auto"/>
        <w:right w:val="none" w:sz="0" w:space="0" w:color="auto"/>
      </w:divBdr>
    </w:div>
    <w:div w:id="8797284">
      <w:bodyDiv w:val="1"/>
      <w:marLeft w:val="0"/>
      <w:marRight w:val="0"/>
      <w:marTop w:val="0"/>
      <w:marBottom w:val="0"/>
      <w:divBdr>
        <w:top w:val="none" w:sz="0" w:space="0" w:color="auto"/>
        <w:left w:val="none" w:sz="0" w:space="0" w:color="auto"/>
        <w:bottom w:val="none" w:sz="0" w:space="0" w:color="auto"/>
        <w:right w:val="none" w:sz="0" w:space="0" w:color="auto"/>
      </w:divBdr>
      <w:divsChild>
        <w:div w:id="962464542">
          <w:marLeft w:val="0"/>
          <w:marRight w:val="0"/>
          <w:marTop w:val="0"/>
          <w:marBottom w:val="0"/>
          <w:divBdr>
            <w:top w:val="none" w:sz="0" w:space="0" w:color="auto"/>
            <w:left w:val="none" w:sz="0" w:space="0" w:color="auto"/>
            <w:bottom w:val="none" w:sz="0" w:space="0" w:color="auto"/>
            <w:right w:val="none" w:sz="0" w:space="0" w:color="auto"/>
          </w:divBdr>
          <w:divsChild>
            <w:div w:id="807237845">
              <w:marLeft w:val="0"/>
              <w:marRight w:val="0"/>
              <w:marTop w:val="0"/>
              <w:marBottom w:val="0"/>
              <w:divBdr>
                <w:top w:val="none" w:sz="0" w:space="0" w:color="auto"/>
                <w:left w:val="none" w:sz="0" w:space="0" w:color="auto"/>
                <w:bottom w:val="none" w:sz="0" w:space="0" w:color="auto"/>
                <w:right w:val="none" w:sz="0" w:space="0" w:color="auto"/>
              </w:divBdr>
              <w:divsChild>
                <w:div w:id="647518455">
                  <w:marLeft w:val="0"/>
                  <w:marRight w:val="0"/>
                  <w:marTop w:val="0"/>
                  <w:marBottom w:val="0"/>
                  <w:divBdr>
                    <w:top w:val="none" w:sz="0" w:space="0" w:color="auto"/>
                    <w:left w:val="none" w:sz="0" w:space="0" w:color="auto"/>
                    <w:bottom w:val="none" w:sz="0" w:space="0" w:color="auto"/>
                    <w:right w:val="none" w:sz="0" w:space="0" w:color="auto"/>
                  </w:divBdr>
                  <w:divsChild>
                    <w:div w:id="74248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1763">
      <w:bodyDiv w:val="1"/>
      <w:marLeft w:val="0"/>
      <w:marRight w:val="0"/>
      <w:marTop w:val="0"/>
      <w:marBottom w:val="0"/>
      <w:divBdr>
        <w:top w:val="none" w:sz="0" w:space="0" w:color="auto"/>
        <w:left w:val="none" w:sz="0" w:space="0" w:color="auto"/>
        <w:bottom w:val="none" w:sz="0" w:space="0" w:color="auto"/>
        <w:right w:val="none" w:sz="0" w:space="0" w:color="auto"/>
      </w:divBdr>
    </w:div>
    <w:div w:id="10573649">
      <w:bodyDiv w:val="1"/>
      <w:marLeft w:val="0"/>
      <w:marRight w:val="0"/>
      <w:marTop w:val="0"/>
      <w:marBottom w:val="0"/>
      <w:divBdr>
        <w:top w:val="none" w:sz="0" w:space="0" w:color="auto"/>
        <w:left w:val="none" w:sz="0" w:space="0" w:color="auto"/>
        <w:bottom w:val="none" w:sz="0" w:space="0" w:color="auto"/>
        <w:right w:val="none" w:sz="0" w:space="0" w:color="auto"/>
      </w:divBdr>
    </w:div>
    <w:div w:id="31269848">
      <w:bodyDiv w:val="1"/>
      <w:marLeft w:val="0"/>
      <w:marRight w:val="0"/>
      <w:marTop w:val="0"/>
      <w:marBottom w:val="0"/>
      <w:divBdr>
        <w:top w:val="none" w:sz="0" w:space="0" w:color="auto"/>
        <w:left w:val="none" w:sz="0" w:space="0" w:color="auto"/>
        <w:bottom w:val="none" w:sz="0" w:space="0" w:color="auto"/>
        <w:right w:val="none" w:sz="0" w:space="0" w:color="auto"/>
      </w:divBdr>
    </w:div>
    <w:div w:id="36439973">
      <w:bodyDiv w:val="1"/>
      <w:marLeft w:val="0"/>
      <w:marRight w:val="0"/>
      <w:marTop w:val="0"/>
      <w:marBottom w:val="0"/>
      <w:divBdr>
        <w:top w:val="none" w:sz="0" w:space="0" w:color="auto"/>
        <w:left w:val="none" w:sz="0" w:space="0" w:color="auto"/>
        <w:bottom w:val="none" w:sz="0" w:space="0" w:color="auto"/>
        <w:right w:val="none" w:sz="0" w:space="0" w:color="auto"/>
      </w:divBdr>
    </w:div>
    <w:div w:id="66458638">
      <w:bodyDiv w:val="1"/>
      <w:marLeft w:val="0"/>
      <w:marRight w:val="0"/>
      <w:marTop w:val="0"/>
      <w:marBottom w:val="0"/>
      <w:divBdr>
        <w:top w:val="none" w:sz="0" w:space="0" w:color="auto"/>
        <w:left w:val="none" w:sz="0" w:space="0" w:color="auto"/>
        <w:bottom w:val="none" w:sz="0" w:space="0" w:color="auto"/>
        <w:right w:val="none" w:sz="0" w:space="0" w:color="auto"/>
      </w:divBdr>
    </w:div>
    <w:div w:id="71050343">
      <w:bodyDiv w:val="1"/>
      <w:marLeft w:val="0"/>
      <w:marRight w:val="0"/>
      <w:marTop w:val="0"/>
      <w:marBottom w:val="0"/>
      <w:divBdr>
        <w:top w:val="none" w:sz="0" w:space="0" w:color="auto"/>
        <w:left w:val="none" w:sz="0" w:space="0" w:color="auto"/>
        <w:bottom w:val="none" w:sz="0" w:space="0" w:color="auto"/>
        <w:right w:val="none" w:sz="0" w:space="0" w:color="auto"/>
      </w:divBdr>
      <w:divsChild>
        <w:div w:id="1455439840">
          <w:marLeft w:val="0"/>
          <w:marRight w:val="0"/>
          <w:marTop w:val="0"/>
          <w:marBottom w:val="0"/>
          <w:divBdr>
            <w:top w:val="none" w:sz="0" w:space="0" w:color="auto"/>
            <w:left w:val="none" w:sz="0" w:space="0" w:color="auto"/>
            <w:bottom w:val="none" w:sz="0" w:space="0" w:color="auto"/>
            <w:right w:val="none" w:sz="0" w:space="0" w:color="auto"/>
          </w:divBdr>
          <w:divsChild>
            <w:div w:id="1640107064">
              <w:marLeft w:val="0"/>
              <w:marRight w:val="0"/>
              <w:marTop w:val="0"/>
              <w:marBottom w:val="0"/>
              <w:divBdr>
                <w:top w:val="none" w:sz="0" w:space="0" w:color="auto"/>
                <w:left w:val="none" w:sz="0" w:space="0" w:color="auto"/>
                <w:bottom w:val="none" w:sz="0" w:space="0" w:color="auto"/>
                <w:right w:val="none" w:sz="0" w:space="0" w:color="auto"/>
              </w:divBdr>
              <w:divsChild>
                <w:div w:id="169989152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76439724">
      <w:bodyDiv w:val="1"/>
      <w:marLeft w:val="0"/>
      <w:marRight w:val="0"/>
      <w:marTop w:val="0"/>
      <w:marBottom w:val="0"/>
      <w:divBdr>
        <w:top w:val="none" w:sz="0" w:space="0" w:color="auto"/>
        <w:left w:val="none" w:sz="0" w:space="0" w:color="auto"/>
        <w:bottom w:val="none" w:sz="0" w:space="0" w:color="auto"/>
        <w:right w:val="none" w:sz="0" w:space="0" w:color="auto"/>
      </w:divBdr>
    </w:div>
    <w:div w:id="82143388">
      <w:bodyDiv w:val="1"/>
      <w:marLeft w:val="0"/>
      <w:marRight w:val="0"/>
      <w:marTop w:val="0"/>
      <w:marBottom w:val="0"/>
      <w:divBdr>
        <w:top w:val="none" w:sz="0" w:space="0" w:color="auto"/>
        <w:left w:val="none" w:sz="0" w:space="0" w:color="auto"/>
        <w:bottom w:val="none" w:sz="0" w:space="0" w:color="auto"/>
        <w:right w:val="none" w:sz="0" w:space="0" w:color="auto"/>
      </w:divBdr>
    </w:div>
    <w:div w:id="86197312">
      <w:bodyDiv w:val="1"/>
      <w:marLeft w:val="0"/>
      <w:marRight w:val="0"/>
      <w:marTop w:val="0"/>
      <w:marBottom w:val="0"/>
      <w:divBdr>
        <w:top w:val="none" w:sz="0" w:space="0" w:color="auto"/>
        <w:left w:val="none" w:sz="0" w:space="0" w:color="auto"/>
        <w:bottom w:val="none" w:sz="0" w:space="0" w:color="auto"/>
        <w:right w:val="none" w:sz="0" w:space="0" w:color="auto"/>
      </w:divBdr>
    </w:div>
    <w:div w:id="104930672">
      <w:bodyDiv w:val="1"/>
      <w:marLeft w:val="0"/>
      <w:marRight w:val="0"/>
      <w:marTop w:val="0"/>
      <w:marBottom w:val="0"/>
      <w:divBdr>
        <w:top w:val="none" w:sz="0" w:space="0" w:color="auto"/>
        <w:left w:val="none" w:sz="0" w:space="0" w:color="auto"/>
        <w:bottom w:val="none" w:sz="0" w:space="0" w:color="auto"/>
        <w:right w:val="none" w:sz="0" w:space="0" w:color="auto"/>
      </w:divBdr>
    </w:div>
    <w:div w:id="111482490">
      <w:bodyDiv w:val="1"/>
      <w:marLeft w:val="0"/>
      <w:marRight w:val="0"/>
      <w:marTop w:val="0"/>
      <w:marBottom w:val="0"/>
      <w:divBdr>
        <w:top w:val="none" w:sz="0" w:space="0" w:color="auto"/>
        <w:left w:val="none" w:sz="0" w:space="0" w:color="auto"/>
        <w:bottom w:val="none" w:sz="0" w:space="0" w:color="auto"/>
        <w:right w:val="none" w:sz="0" w:space="0" w:color="auto"/>
      </w:divBdr>
    </w:div>
    <w:div w:id="126317571">
      <w:bodyDiv w:val="1"/>
      <w:marLeft w:val="0"/>
      <w:marRight w:val="0"/>
      <w:marTop w:val="0"/>
      <w:marBottom w:val="0"/>
      <w:divBdr>
        <w:top w:val="none" w:sz="0" w:space="0" w:color="auto"/>
        <w:left w:val="none" w:sz="0" w:space="0" w:color="auto"/>
        <w:bottom w:val="none" w:sz="0" w:space="0" w:color="auto"/>
        <w:right w:val="none" w:sz="0" w:space="0" w:color="auto"/>
      </w:divBdr>
    </w:div>
    <w:div w:id="147524874">
      <w:bodyDiv w:val="1"/>
      <w:marLeft w:val="0"/>
      <w:marRight w:val="0"/>
      <w:marTop w:val="0"/>
      <w:marBottom w:val="0"/>
      <w:divBdr>
        <w:top w:val="none" w:sz="0" w:space="0" w:color="auto"/>
        <w:left w:val="none" w:sz="0" w:space="0" w:color="auto"/>
        <w:bottom w:val="none" w:sz="0" w:space="0" w:color="auto"/>
        <w:right w:val="none" w:sz="0" w:space="0" w:color="auto"/>
      </w:divBdr>
    </w:div>
    <w:div w:id="151144013">
      <w:bodyDiv w:val="1"/>
      <w:marLeft w:val="0"/>
      <w:marRight w:val="0"/>
      <w:marTop w:val="0"/>
      <w:marBottom w:val="0"/>
      <w:divBdr>
        <w:top w:val="none" w:sz="0" w:space="0" w:color="auto"/>
        <w:left w:val="none" w:sz="0" w:space="0" w:color="auto"/>
        <w:bottom w:val="none" w:sz="0" w:space="0" w:color="auto"/>
        <w:right w:val="none" w:sz="0" w:space="0" w:color="auto"/>
      </w:divBdr>
    </w:div>
    <w:div w:id="164707734">
      <w:bodyDiv w:val="1"/>
      <w:marLeft w:val="0"/>
      <w:marRight w:val="0"/>
      <w:marTop w:val="0"/>
      <w:marBottom w:val="0"/>
      <w:divBdr>
        <w:top w:val="none" w:sz="0" w:space="0" w:color="auto"/>
        <w:left w:val="none" w:sz="0" w:space="0" w:color="auto"/>
        <w:bottom w:val="none" w:sz="0" w:space="0" w:color="auto"/>
        <w:right w:val="none" w:sz="0" w:space="0" w:color="auto"/>
      </w:divBdr>
    </w:div>
    <w:div w:id="173766219">
      <w:bodyDiv w:val="1"/>
      <w:marLeft w:val="0"/>
      <w:marRight w:val="0"/>
      <w:marTop w:val="0"/>
      <w:marBottom w:val="0"/>
      <w:divBdr>
        <w:top w:val="none" w:sz="0" w:space="0" w:color="auto"/>
        <w:left w:val="none" w:sz="0" w:space="0" w:color="auto"/>
        <w:bottom w:val="none" w:sz="0" w:space="0" w:color="auto"/>
        <w:right w:val="none" w:sz="0" w:space="0" w:color="auto"/>
      </w:divBdr>
    </w:div>
    <w:div w:id="182940112">
      <w:bodyDiv w:val="1"/>
      <w:marLeft w:val="0"/>
      <w:marRight w:val="0"/>
      <w:marTop w:val="0"/>
      <w:marBottom w:val="0"/>
      <w:divBdr>
        <w:top w:val="none" w:sz="0" w:space="0" w:color="auto"/>
        <w:left w:val="none" w:sz="0" w:space="0" w:color="auto"/>
        <w:bottom w:val="none" w:sz="0" w:space="0" w:color="auto"/>
        <w:right w:val="none" w:sz="0" w:space="0" w:color="auto"/>
      </w:divBdr>
    </w:div>
    <w:div w:id="191265584">
      <w:bodyDiv w:val="1"/>
      <w:marLeft w:val="0"/>
      <w:marRight w:val="0"/>
      <w:marTop w:val="0"/>
      <w:marBottom w:val="0"/>
      <w:divBdr>
        <w:top w:val="none" w:sz="0" w:space="0" w:color="auto"/>
        <w:left w:val="none" w:sz="0" w:space="0" w:color="auto"/>
        <w:bottom w:val="none" w:sz="0" w:space="0" w:color="auto"/>
        <w:right w:val="none" w:sz="0" w:space="0" w:color="auto"/>
      </w:divBdr>
    </w:div>
    <w:div w:id="205604336">
      <w:bodyDiv w:val="1"/>
      <w:marLeft w:val="0"/>
      <w:marRight w:val="0"/>
      <w:marTop w:val="0"/>
      <w:marBottom w:val="0"/>
      <w:divBdr>
        <w:top w:val="none" w:sz="0" w:space="0" w:color="auto"/>
        <w:left w:val="none" w:sz="0" w:space="0" w:color="auto"/>
        <w:bottom w:val="none" w:sz="0" w:space="0" w:color="auto"/>
        <w:right w:val="none" w:sz="0" w:space="0" w:color="auto"/>
      </w:divBdr>
    </w:div>
    <w:div w:id="221794732">
      <w:bodyDiv w:val="1"/>
      <w:marLeft w:val="0"/>
      <w:marRight w:val="0"/>
      <w:marTop w:val="0"/>
      <w:marBottom w:val="0"/>
      <w:divBdr>
        <w:top w:val="none" w:sz="0" w:space="0" w:color="auto"/>
        <w:left w:val="none" w:sz="0" w:space="0" w:color="auto"/>
        <w:bottom w:val="none" w:sz="0" w:space="0" w:color="auto"/>
        <w:right w:val="none" w:sz="0" w:space="0" w:color="auto"/>
      </w:divBdr>
    </w:div>
    <w:div w:id="233971924">
      <w:bodyDiv w:val="1"/>
      <w:marLeft w:val="0"/>
      <w:marRight w:val="0"/>
      <w:marTop w:val="0"/>
      <w:marBottom w:val="0"/>
      <w:divBdr>
        <w:top w:val="none" w:sz="0" w:space="0" w:color="auto"/>
        <w:left w:val="none" w:sz="0" w:space="0" w:color="auto"/>
        <w:bottom w:val="none" w:sz="0" w:space="0" w:color="auto"/>
        <w:right w:val="none" w:sz="0" w:space="0" w:color="auto"/>
      </w:divBdr>
    </w:div>
    <w:div w:id="266474423">
      <w:bodyDiv w:val="1"/>
      <w:marLeft w:val="0"/>
      <w:marRight w:val="0"/>
      <w:marTop w:val="0"/>
      <w:marBottom w:val="0"/>
      <w:divBdr>
        <w:top w:val="none" w:sz="0" w:space="0" w:color="auto"/>
        <w:left w:val="none" w:sz="0" w:space="0" w:color="auto"/>
        <w:bottom w:val="none" w:sz="0" w:space="0" w:color="auto"/>
        <w:right w:val="none" w:sz="0" w:space="0" w:color="auto"/>
      </w:divBdr>
    </w:div>
    <w:div w:id="272369129">
      <w:bodyDiv w:val="1"/>
      <w:marLeft w:val="0"/>
      <w:marRight w:val="0"/>
      <w:marTop w:val="0"/>
      <w:marBottom w:val="0"/>
      <w:divBdr>
        <w:top w:val="none" w:sz="0" w:space="0" w:color="auto"/>
        <w:left w:val="none" w:sz="0" w:space="0" w:color="auto"/>
        <w:bottom w:val="none" w:sz="0" w:space="0" w:color="auto"/>
        <w:right w:val="none" w:sz="0" w:space="0" w:color="auto"/>
      </w:divBdr>
    </w:div>
    <w:div w:id="279387365">
      <w:bodyDiv w:val="1"/>
      <w:marLeft w:val="0"/>
      <w:marRight w:val="0"/>
      <w:marTop w:val="0"/>
      <w:marBottom w:val="0"/>
      <w:divBdr>
        <w:top w:val="none" w:sz="0" w:space="0" w:color="auto"/>
        <w:left w:val="none" w:sz="0" w:space="0" w:color="auto"/>
        <w:bottom w:val="none" w:sz="0" w:space="0" w:color="auto"/>
        <w:right w:val="none" w:sz="0" w:space="0" w:color="auto"/>
      </w:divBdr>
    </w:div>
    <w:div w:id="282154461">
      <w:bodyDiv w:val="1"/>
      <w:marLeft w:val="0"/>
      <w:marRight w:val="0"/>
      <w:marTop w:val="0"/>
      <w:marBottom w:val="0"/>
      <w:divBdr>
        <w:top w:val="none" w:sz="0" w:space="0" w:color="auto"/>
        <w:left w:val="none" w:sz="0" w:space="0" w:color="auto"/>
        <w:bottom w:val="none" w:sz="0" w:space="0" w:color="auto"/>
        <w:right w:val="none" w:sz="0" w:space="0" w:color="auto"/>
      </w:divBdr>
    </w:div>
    <w:div w:id="299464058">
      <w:bodyDiv w:val="1"/>
      <w:marLeft w:val="0"/>
      <w:marRight w:val="0"/>
      <w:marTop w:val="0"/>
      <w:marBottom w:val="0"/>
      <w:divBdr>
        <w:top w:val="none" w:sz="0" w:space="0" w:color="auto"/>
        <w:left w:val="none" w:sz="0" w:space="0" w:color="auto"/>
        <w:bottom w:val="none" w:sz="0" w:space="0" w:color="auto"/>
        <w:right w:val="none" w:sz="0" w:space="0" w:color="auto"/>
      </w:divBdr>
    </w:div>
    <w:div w:id="302152234">
      <w:bodyDiv w:val="1"/>
      <w:marLeft w:val="0"/>
      <w:marRight w:val="0"/>
      <w:marTop w:val="0"/>
      <w:marBottom w:val="0"/>
      <w:divBdr>
        <w:top w:val="none" w:sz="0" w:space="0" w:color="auto"/>
        <w:left w:val="none" w:sz="0" w:space="0" w:color="auto"/>
        <w:bottom w:val="none" w:sz="0" w:space="0" w:color="auto"/>
        <w:right w:val="none" w:sz="0" w:space="0" w:color="auto"/>
      </w:divBdr>
      <w:divsChild>
        <w:div w:id="265580689">
          <w:marLeft w:val="0"/>
          <w:marRight w:val="0"/>
          <w:marTop w:val="0"/>
          <w:marBottom w:val="0"/>
          <w:divBdr>
            <w:top w:val="none" w:sz="0" w:space="0" w:color="auto"/>
            <w:left w:val="none" w:sz="0" w:space="0" w:color="auto"/>
            <w:bottom w:val="none" w:sz="0" w:space="0" w:color="auto"/>
            <w:right w:val="none" w:sz="0" w:space="0" w:color="auto"/>
          </w:divBdr>
          <w:divsChild>
            <w:div w:id="1494299158">
              <w:marLeft w:val="0"/>
              <w:marRight w:val="0"/>
              <w:marTop w:val="0"/>
              <w:marBottom w:val="0"/>
              <w:divBdr>
                <w:top w:val="none" w:sz="0" w:space="0" w:color="auto"/>
                <w:left w:val="none" w:sz="0" w:space="0" w:color="auto"/>
                <w:bottom w:val="none" w:sz="0" w:space="0" w:color="auto"/>
                <w:right w:val="none" w:sz="0" w:space="0" w:color="auto"/>
              </w:divBdr>
              <w:divsChild>
                <w:div w:id="207750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288458">
      <w:bodyDiv w:val="1"/>
      <w:marLeft w:val="0"/>
      <w:marRight w:val="0"/>
      <w:marTop w:val="0"/>
      <w:marBottom w:val="0"/>
      <w:divBdr>
        <w:top w:val="none" w:sz="0" w:space="0" w:color="auto"/>
        <w:left w:val="none" w:sz="0" w:space="0" w:color="auto"/>
        <w:bottom w:val="none" w:sz="0" w:space="0" w:color="auto"/>
        <w:right w:val="none" w:sz="0" w:space="0" w:color="auto"/>
      </w:divBdr>
    </w:div>
    <w:div w:id="322437447">
      <w:bodyDiv w:val="1"/>
      <w:marLeft w:val="0"/>
      <w:marRight w:val="0"/>
      <w:marTop w:val="0"/>
      <w:marBottom w:val="0"/>
      <w:divBdr>
        <w:top w:val="none" w:sz="0" w:space="0" w:color="auto"/>
        <w:left w:val="none" w:sz="0" w:space="0" w:color="auto"/>
        <w:bottom w:val="none" w:sz="0" w:space="0" w:color="auto"/>
        <w:right w:val="none" w:sz="0" w:space="0" w:color="auto"/>
      </w:divBdr>
    </w:div>
    <w:div w:id="324624908">
      <w:bodyDiv w:val="1"/>
      <w:marLeft w:val="0"/>
      <w:marRight w:val="0"/>
      <w:marTop w:val="0"/>
      <w:marBottom w:val="0"/>
      <w:divBdr>
        <w:top w:val="none" w:sz="0" w:space="0" w:color="auto"/>
        <w:left w:val="none" w:sz="0" w:space="0" w:color="auto"/>
        <w:bottom w:val="none" w:sz="0" w:space="0" w:color="auto"/>
        <w:right w:val="none" w:sz="0" w:space="0" w:color="auto"/>
      </w:divBdr>
    </w:div>
    <w:div w:id="326371071">
      <w:bodyDiv w:val="1"/>
      <w:marLeft w:val="0"/>
      <w:marRight w:val="0"/>
      <w:marTop w:val="0"/>
      <w:marBottom w:val="0"/>
      <w:divBdr>
        <w:top w:val="none" w:sz="0" w:space="0" w:color="auto"/>
        <w:left w:val="none" w:sz="0" w:space="0" w:color="auto"/>
        <w:bottom w:val="none" w:sz="0" w:space="0" w:color="auto"/>
        <w:right w:val="none" w:sz="0" w:space="0" w:color="auto"/>
      </w:divBdr>
    </w:div>
    <w:div w:id="333343765">
      <w:bodyDiv w:val="1"/>
      <w:marLeft w:val="0"/>
      <w:marRight w:val="0"/>
      <w:marTop w:val="0"/>
      <w:marBottom w:val="0"/>
      <w:divBdr>
        <w:top w:val="none" w:sz="0" w:space="0" w:color="auto"/>
        <w:left w:val="none" w:sz="0" w:space="0" w:color="auto"/>
        <w:bottom w:val="none" w:sz="0" w:space="0" w:color="auto"/>
        <w:right w:val="none" w:sz="0" w:space="0" w:color="auto"/>
      </w:divBdr>
    </w:div>
    <w:div w:id="345793143">
      <w:bodyDiv w:val="1"/>
      <w:marLeft w:val="0"/>
      <w:marRight w:val="0"/>
      <w:marTop w:val="0"/>
      <w:marBottom w:val="0"/>
      <w:divBdr>
        <w:top w:val="none" w:sz="0" w:space="0" w:color="auto"/>
        <w:left w:val="none" w:sz="0" w:space="0" w:color="auto"/>
        <w:bottom w:val="none" w:sz="0" w:space="0" w:color="auto"/>
        <w:right w:val="none" w:sz="0" w:space="0" w:color="auto"/>
      </w:divBdr>
    </w:div>
    <w:div w:id="398284193">
      <w:bodyDiv w:val="1"/>
      <w:marLeft w:val="0"/>
      <w:marRight w:val="0"/>
      <w:marTop w:val="0"/>
      <w:marBottom w:val="0"/>
      <w:divBdr>
        <w:top w:val="none" w:sz="0" w:space="0" w:color="auto"/>
        <w:left w:val="none" w:sz="0" w:space="0" w:color="auto"/>
        <w:bottom w:val="none" w:sz="0" w:space="0" w:color="auto"/>
        <w:right w:val="none" w:sz="0" w:space="0" w:color="auto"/>
      </w:divBdr>
    </w:div>
    <w:div w:id="400835638">
      <w:bodyDiv w:val="1"/>
      <w:marLeft w:val="0"/>
      <w:marRight w:val="0"/>
      <w:marTop w:val="0"/>
      <w:marBottom w:val="0"/>
      <w:divBdr>
        <w:top w:val="none" w:sz="0" w:space="0" w:color="auto"/>
        <w:left w:val="none" w:sz="0" w:space="0" w:color="auto"/>
        <w:bottom w:val="none" w:sz="0" w:space="0" w:color="auto"/>
        <w:right w:val="none" w:sz="0" w:space="0" w:color="auto"/>
      </w:divBdr>
    </w:div>
    <w:div w:id="402073279">
      <w:bodyDiv w:val="1"/>
      <w:marLeft w:val="0"/>
      <w:marRight w:val="0"/>
      <w:marTop w:val="0"/>
      <w:marBottom w:val="0"/>
      <w:divBdr>
        <w:top w:val="none" w:sz="0" w:space="0" w:color="auto"/>
        <w:left w:val="none" w:sz="0" w:space="0" w:color="auto"/>
        <w:bottom w:val="none" w:sz="0" w:space="0" w:color="auto"/>
        <w:right w:val="none" w:sz="0" w:space="0" w:color="auto"/>
      </w:divBdr>
    </w:div>
    <w:div w:id="402223329">
      <w:bodyDiv w:val="1"/>
      <w:marLeft w:val="0"/>
      <w:marRight w:val="0"/>
      <w:marTop w:val="0"/>
      <w:marBottom w:val="0"/>
      <w:divBdr>
        <w:top w:val="none" w:sz="0" w:space="0" w:color="auto"/>
        <w:left w:val="none" w:sz="0" w:space="0" w:color="auto"/>
        <w:bottom w:val="none" w:sz="0" w:space="0" w:color="auto"/>
        <w:right w:val="none" w:sz="0" w:space="0" w:color="auto"/>
      </w:divBdr>
    </w:div>
    <w:div w:id="419182157">
      <w:bodyDiv w:val="1"/>
      <w:marLeft w:val="0"/>
      <w:marRight w:val="0"/>
      <w:marTop w:val="0"/>
      <w:marBottom w:val="0"/>
      <w:divBdr>
        <w:top w:val="none" w:sz="0" w:space="0" w:color="auto"/>
        <w:left w:val="none" w:sz="0" w:space="0" w:color="auto"/>
        <w:bottom w:val="none" w:sz="0" w:space="0" w:color="auto"/>
        <w:right w:val="none" w:sz="0" w:space="0" w:color="auto"/>
      </w:divBdr>
    </w:div>
    <w:div w:id="427625169">
      <w:bodyDiv w:val="1"/>
      <w:marLeft w:val="0"/>
      <w:marRight w:val="0"/>
      <w:marTop w:val="0"/>
      <w:marBottom w:val="0"/>
      <w:divBdr>
        <w:top w:val="none" w:sz="0" w:space="0" w:color="auto"/>
        <w:left w:val="none" w:sz="0" w:space="0" w:color="auto"/>
        <w:bottom w:val="none" w:sz="0" w:space="0" w:color="auto"/>
        <w:right w:val="none" w:sz="0" w:space="0" w:color="auto"/>
      </w:divBdr>
    </w:div>
    <w:div w:id="431516315">
      <w:bodyDiv w:val="1"/>
      <w:marLeft w:val="0"/>
      <w:marRight w:val="0"/>
      <w:marTop w:val="0"/>
      <w:marBottom w:val="0"/>
      <w:divBdr>
        <w:top w:val="none" w:sz="0" w:space="0" w:color="auto"/>
        <w:left w:val="none" w:sz="0" w:space="0" w:color="auto"/>
        <w:bottom w:val="none" w:sz="0" w:space="0" w:color="auto"/>
        <w:right w:val="none" w:sz="0" w:space="0" w:color="auto"/>
      </w:divBdr>
    </w:div>
    <w:div w:id="433552572">
      <w:bodyDiv w:val="1"/>
      <w:marLeft w:val="0"/>
      <w:marRight w:val="0"/>
      <w:marTop w:val="0"/>
      <w:marBottom w:val="0"/>
      <w:divBdr>
        <w:top w:val="none" w:sz="0" w:space="0" w:color="auto"/>
        <w:left w:val="none" w:sz="0" w:space="0" w:color="auto"/>
        <w:bottom w:val="none" w:sz="0" w:space="0" w:color="auto"/>
        <w:right w:val="none" w:sz="0" w:space="0" w:color="auto"/>
      </w:divBdr>
    </w:div>
    <w:div w:id="449662858">
      <w:bodyDiv w:val="1"/>
      <w:marLeft w:val="0"/>
      <w:marRight w:val="0"/>
      <w:marTop w:val="0"/>
      <w:marBottom w:val="0"/>
      <w:divBdr>
        <w:top w:val="none" w:sz="0" w:space="0" w:color="auto"/>
        <w:left w:val="none" w:sz="0" w:space="0" w:color="auto"/>
        <w:bottom w:val="none" w:sz="0" w:space="0" w:color="auto"/>
        <w:right w:val="none" w:sz="0" w:space="0" w:color="auto"/>
      </w:divBdr>
    </w:div>
    <w:div w:id="472336338">
      <w:bodyDiv w:val="1"/>
      <w:marLeft w:val="0"/>
      <w:marRight w:val="0"/>
      <w:marTop w:val="0"/>
      <w:marBottom w:val="0"/>
      <w:divBdr>
        <w:top w:val="none" w:sz="0" w:space="0" w:color="auto"/>
        <w:left w:val="none" w:sz="0" w:space="0" w:color="auto"/>
        <w:bottom w:val="none" w:sz="0" w:space="0" w:color="auto"/>
        <w:right w:val="none" w:sz="0" w:space="0" w:color="auto"/>
      </w:divBdr>
    </w:div>
    <w:div w:id="474182385">
      <w:bodyDiv w:val="1"/>
      <w:marLeft w:val="0"/>
      <w:marRight w:val="0"/>
      <w:marTop w:val="0"/>
      <w:marBottom w:val="0"/>
      <w:divBdr>
        <w:top w:val="none" w:sz="0" w:space="0" w:color="auto"/>
        <w:left w:val="none" w:sz="0" w:space="0" w:color="auto"/>
        <w:bottom w:val="none" w:sz="0" w:space="0" w:color="auto"/>
        <w:right w:val="none" w:sz="0" w:space="0" w:color="auto"/>
      </w:divBdr>
    </w:div>
    <w:div w:id="480275884">
      <w:bodyDiv w:val="1"/>
      <w:marLeft w:val="0"/>
      <w:marRight w:val="0"/>
      <w:marTop w:val="0"/>
      <w:marBottom w:val="0"/>
      <w:divBdr>
        <w:top w:val="none" w:sz="0" w:space="0" w:color="auto"/>
        <w:left w:val="none" w:sz="0" w:space="0" w:color="auto"/>
        <w:bottom w:val="none" w:sz="0" w:space="0" w:color="auto"/>
        <w:right w:val="none" w:sz="0" w:space="0" w:color="auto"/>
      </w:divBdr>
    </w:div>
    <w:div w:id="491722982">
      <w:bodyDiv w:val="1"/>
      <w:marLeft w:val="0"/>
      <w:marRight w:val="0"/>
      <w:marTop w:val="0"/>
      <w:marBottom w:val="0"/>
      <w:divBdr>
        <w:top w:val="none" w:sz="0" w:space="0" w:color="auto"/>
        <w:left w:val="none" w:sz="0" w:space="0" w:color="auto"/>
        <w:bottom w:val="none" w:sz="0" w:space="0" w:color="auto"/>
        <w:right w:val="none" w:sz="0" w:space="0" w:color="auto"/>
      </w:divBdr>
    </w:div>
    <w:div w:id="494420050">
      <w:bodyDiv w:val="1"/>
      <w:marLeft w:val="0"/>
      <w:marRight w:val="0"/>
      <w:marTop w:val="0"/>
      <w:marBottom w:val="0"/>
      <w:divBdr>
        <w:top w:val="none" w:sz="0" w:space="0" w:color="auto"/>
        <w:left w:val="none" w:sz="0" w:space="0" w:color="auto"/>
        <w:bottom w:val="none" w:sz="0" w:space="0" w:color="auto"/>
        <w:right w:val="none" w:sz="0" w:space="0" w:color="auto"/>
      </w:divBdr>
    </w:div>
    <w:div w:id="506481897">
      <w:bodyDiv w:val="1"/>
      <w:marLeft w:val="0"/>
      <w:marRight w:val="0"/>
      <w:marTop w:val="0"/>
      <w:marBottom w:val="0"/>
      <w:divBdr>
        <w:top w:val="none" w:sz="0" w:space="0" w:color="auto"/>
        <w:left w:val="none" w:sz="0" w:space="0" w:color="auto"/>
        <w:bottom w:val="none" w:sz="0" w:space="0" w:color="auto"/>
        <w:right w:val="none" w:sz="0" w:space="0" w:color="auto"/>
      </w:divBdr>
    </w:div>
    <w:div w:id="531000559">
      <w:bodyDiv w:val="1"/>
      <w:marLeft w:val="0"/>
      <w:marRight w:val="0"/>
      <w:marTop w:val="0"/>
      <w:marBottom w:val="0"/>
      <w:divBdr>
        <w:top w:val="none" w:sz="0" w:space="0" w:color="auto"/>
        <w:left w:val="none" w:sz="0" w:space="0" w:color="auto"/>
        <w:bottom w:val="none" w:sz="0" w:space="0" w:color="auto"/>
        <w:right w:val="none" w:sz="0" w:space="0" w:color="auto"/>
      </w:divBdr>
    </w:div>
    <w:div w:id="532498182">
      <w:bodyDiv w:val="1"/>
      <w:marLeft w:val="0"/>
      <w:marRight w:val="0"/>
      <w:marTop w:val="0"/>
      <w:marBottom w:val="0"/>
      <w:divBdr>
        <w:top w:val="none" w:sz="0" w:space="0" w:color="auto"/>
        <w:left w:val="none" w:sz="0" w:space="0" w:color="auto"/>
        <w:bottom w:val="none" w:sz="0" w:space="0" w:color="auto"/>
        <w:right w:val="none" w:sz="0" w:space="0" w:color="auto"/>
      </w:divBdr>
    </w:div>
    <w:div w:id="548108568">
      <w:bodyDiv w:val="1"/>
      <w:marLeft w:val="0"/>
      <w:marRight w:val="0"/>
      <w:marTop w:val="0"/>
      <w:marBottom w:val="0"/>
      <w:divBdr>
        <w:top w:val="none" w:sz="0" w:space="0" w:color="auto"/>
        <w:left w:val="none" w:sz="0" w:space="0" w:color="auto"/>
        <w:bottom w:val="none" w:sz="0" w:space="0" w:color="auto"/>
        <w:right w:val="none" w:sz="0" w:space="0" w:color="auto"/>
      </w:divBdr>
    </w:div>
    <w:div w:id="564297089">
      <w:bodyDiv w:val="1"/>
      <w:marLeft w:val="0"/>
      <w:marRight w:val="0"/>
      <w:marTop w:val="0"/>
      <w:marBottom w:val="0"/>
      <w:divBdr>
        <w:top w:val="none" w:sz="0" w:space="0" w:color="auto"/>
        <w:left w:val="none" w:sz="0" w:space="0" w:color="auto"/>
        <w:bottom w:val="none" w:sz="0" w:space="0" w:color="auto"/>
        <w:right w:val="none" w:sz="0" w:space="0" w:color="auto"/>
      </w:divBdr>
    </w:div>
    <w:div w:id="564334902">
      <w:bodyDiv w:val="1"/>
      <w:marLeft w:val="0"/>
      <w:marRight w:val="0"/>
      <w:marTop w:val="0"/>
      <w:marBottom w:val="0"/>
      <w:divBdr>
        <w:top w:val="none" w:sz="0" w:space="0" w:color="auto"/>
        <w:left w:val="none" w:sz="0" w:space="0" w:color="auto"/>
        <w:bottom w:val="none" w:sz="0" w:space="0" w:color="auto"/>
        <w:right w:val="none" w:sz="0" w:space="0" w:color="auto"/>
      </w:divBdr>
      <w:divsChild>
        <w:div w:id="1865821188">
          <w:marLeft w:val="0"/>
          <w:marRight w:val="0"/>
          <w:marTop w:val="0"/>
          <w:marBottom w:val="0"/>
          <w:divBdr>
            <w:top w:val="none" w:sz="0" w:space="0" w:color="auto"/>
            <w:left w:val="none" w:sz="0" w:space="0" w:color="auto"/>
            <w:bottom w:val="none" w:sz="0" w:space="0" w:color="auto"/>
            <w:right w:val="none" w:sz="0" w:space="0" w:color="auto"/>
          </w:divBdr>
          <w:divsChild>
            <w:div w:id="2145002935">
              <w:marLeft w:val="0"/>
              <w:marRight w:val="0"/>
              <w:marTop w:val="0"/>
              <w:marBottom w:val="0"/>
              <w:divBdr>
                <w:top w:val="none" w:sz="0" w:space="0" w:color="auto"/>
                <w:left w:val="none" w:sz="0" w:space="0" w:color="auto"/>
                <w:bottom w:val="none" w:sz="0" w:space="0" w:color="auto"/>
                <w:right w:val="none" w:sz="0" w:space="0" w:color="auto"/>
              </w:divBdr>
              <w:divsChild>
                <w:div w:id="20310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531837">
      <w:bodyDiv w:val="1"/>
      <w:marLeft w:val="0"/>
      <w:marRight w:val="0"/>
      <w:marTop w:val="0"/>
      <w:marBottom w:val="0"/>
      <w:divBdr>
        <w:top w:val="none" w:sz="0" w:space="0" w:color="auto"/>
        <w:left w:val="none" w:sz="0" w:space="0" w:color="auto"/>
        <w:bottom w:val="none" w:sz="0" w:space="0" w:color="auto"/>
        <w:right w:val="none" w:sz="0" w:space="0" w:color="auto"/>
      </w:divBdr>
    </w:div>
    <w:div w:id="607202249">
      <w:bodyDiv w:val="1"/>
      <w:marLeft w:val="0"/>
      <w:marRight w:val="0"/>
      <w:marTop w:val="0"/>
      <w:marBottom w:val="0"/>
      <w:divBdr>
        <w:top w:val="none" w:sz="0" w:space="0" w:color="auto"/>
        <w:left w:val="none" w:sz="0" w:space="0" w:color="auto"/>
        <w:bottom w:val="none" w:sz="0" w:space="0" w:color="auto"/>
        <w:right w:val="none" w:sz="0" w:space="0" w:color="auto"/>
      </w:divBdr>
      <w:divsChild>
        <w:div w:id="828596609">
          <w:marLeft w:val="0"/>
          <w:marRight w:val="0"/>
          <w:marTop w:val="0"/>
          <w:marBottom w:val="0"/>
          <w:divBdr>
            <w:top w:val="none" w:sz="0" w:space="0" w:color="auto"/>
            <w:left w:val="none" w:sz="0" w:space="0" w:color="auto"/>
            <w:bottom w:val="none" w:sz="0" w:space="0" w:color="auto"/>
            <w:right w:val="none" w:sz="0" w:space="0" w:color="auto"/>
          </w:divBdr>
          <w:divsChild>
            <w:div w:id="617416726">
              <w:marLeft w:val="0"/>
              <w:marRight w:val="0"/>
              <w:marTop w:val="0"/>
              <w:marBottom w:val="0"/>
              <w:divBdr>
                <w:top w:val="none" w:sz="0" w:space="0" w:color="auto"/>
                <w:left w:val="none" w:sz="0" w:space="0" w:color="auto"/>
                <w:bottom w:val="none" w:sz="0" w:space="0" w:color="auto"/>
                <w:right w:val="none" w:sz="0" w:space="0" w:color="auto"/>
              </w:divBdr>
              <w:divsChild>
                <w:div w:id="1940673009">
                  <w:marLeft w:val="0"/>
                  <w:marRight w:val="0"/>
                  <w:marTop w:val="0"/>
                  <w:marBottom w:val="0"/>
                  <w:divBdr>
                    <w:top w:val="none" w:sz="0" w:space="0" w:color="auto"/>
                    <w:left w:val="none" w:sz="0" w:space="0" w:color="auto"/>
                    <w:bottom w:val="none" w:sz="0" w:space="0" w:color="auto"/>
                    <w:right w:val="none" w:sz="0" w:space="0" w:color="auto"/>
                  </w:divBdr>
                  <w:divsChild>
                    <w:div w:id="145340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070167">
      <w:bodyDiv w:val="1"/>
      <w:marLeft w:val="0"/>
      <w:marRight w:val="0"/>
      <w:marTop w:val="0"/>
      <w:marBottom w:val="0"/>
      <w:divBdr>
        <w:top w:val="none" w:sz="0" w:space="0" w:color="auto"/>
        <w:left w:val="none" w:sz="0" w:space="0" w:color="auto"/>
        <w:bottom w:val="none" w:sz="0" w:space="0" w:color="auto"/>
        <w:right w:val="none" w:sz="0" w:space="0" w:color="auto"/>
      </w:divBdr>
    </w:div>
    <w:div w:id="636646184">
      <w:bodyDiv w:val="1"/>
      <w:marLeft w:val="0"/>
      <w:marRight w:val="0"/>
      <w:marTop w:val="0"/>
      <w:marBottom w:val="0"/>
      <w:divBdr>
        <w:top w:val="none" w:sz="0" w:space="0" w:color="auto"/>
        <w:left w:val="none" w:sz="0" w:space="0" w:color="auto"/>
        <w:bottom w:val="none" w:sz="0" w:space="0" w:color="auto"/>
        <w:right w:val="none" w:sz="0" w:space="0" w:color="auto"/>
      </w:divBdr>
    </w:div>
    <w:div w:id="638269033">
      <w:bodyDiv w:val="1"/>
      <w:marLeft w:val="0"/>
      <w:marRight w:val="0"/>
      <w:marTop w:val="0"/>
      <w:marBottom w:val="0"/>
      <w:divBdr>
        <w:top w:val="none" w:sz="0" w:space="0" w:color="auto"/>
        <w:left w:val="none" w:sz="0" w:space="0" w:color="auto"/>
        <w:bottom w:val="none" w:sz="0" w:space="0" w:color="auto"/>
        <w:right w:val="none" w:sz="0" w:space="0" w:color="auto"/>
      </w:divBdr>
    </w:div>
    <w:div w:id="647395412">
      <w:bodyDiv w:val="1"/>
      <w:marLeft w:val="0"/>
      <w:marRight w:val="0"/>
      <w:marTop w:val="0"/>
      <w:marBottom w:val="0"/>
      <w:divBdr>
        <w:top w:val="none" w:sz="0" w:space="0" w:color="auto"/>
        <w:left w:val="none" w:sz="0" w:space="0" w:color="auto"/>
        <w:bottom w:val="none" w:sz="0" w:space="0" w:color="auto"/>
        <w:right w:val="none" w:sz="0" w:space="0" w:color="auto"/>
      </w:divBdr>
    </w:div>
    <w:div w:id="654341698">
      <w:bodyDiv w:val="1"/>
      <w:marLeft w:val="0"/>
      <w:marRight w:val="0"/>
      <w:marTop w:val="0"/>
      <w:marBottom w:val="0"/>
      <w:divBdr>
        <w:top w:val="none" w:sz="0" w:space="0" w:color="auto"/>
        <w:left w:val="none" w:sz="0" w:space="0" w:color="auto"/>
        <w:bottom w:val="none" w:sz="0" w:space="0" w:color="auto"/>
        <w:right w:val="none" w:sz="0" w:space="0" w:color="auto"/>
      </w:divBdr>
    </w:div>
    <w:div w:id="654650536">
      <w:bodyDiv w:val="1"/>
      <w:marLeft w:val="0"/>
      <w:marRight w:val="0"/>
      <w:marTop w:val="0"/>
      <w:marBottom w:val="0"/>
      <w:divBdr>
        <w:top w:val="none" w:sz="0" w:space="0" w:color="auto"/>
        <w:left w:val="none" w:sz="0" w:space="0" w:color="auto"/>
        <w:bottom w:val="none" w:sz="0" w:space="0" w:color="auto"/>
        <w:right w:val="none" w:sz="0" w:space="0" w:color="auto"/>
      </w:divBdr>
    </w:div>
    <w:div w:id="655185884">
      <w:bodyDiv w:val="1"/>
      <w:marLeft w:val="0"/>
      <w:marRight w:val="0"/>
      <w:marTop w:val="0"/>
      <w:marBottom w:val="0"/>
      <w:divBdr>
        <w:top w:val="none" w:sz="0" w:space="0" w:color="auto"/>
        <w:left w:val="none" w:sz="0" w:space="0" w:color="auto"/>
        <w:bottom w:val="none" w:sz="0" w:space="0" w:color="auto"/>
        <w:right w:val="none" w:sz="0" w:space="0" w:color="auto"/>
      </w:divBdr>
    </w:div>
    <w:div w:id="661085640">
      <w:bodyDiv w:val="1"/>
      <w:marLeft w:val="0"/>
      <w:marRight w:val="0"/>
      <w:marTop w:val="0"/>
      <w:marBottom w:val="0"/>
      <w:divBdr>
        <w:top w:val="none" w:sz="0" w:space="0" w:color="auto"/>
        <w:left w:val="none" w:sz="0" w:space="0" w:color="auto"/>
        <w:bottom w:val="none" w:sz="0" w:space="0" w:color="auto"/>
        <w:right w:val="none" w:sz="0" w:space="0" w:color="auto"/>
      </w:divBdr>
    </w:div>
    <w:div w:id="674378822">
      <w:bodyDiv w:val="1"/>
      <w:marLeft w:val="0"/>
      <w:marRight w:val="0"/>
      <w:marTop w:val="0"/>
      <w:marBottom w:val="0"/>
      <w:divBdr>
        <w:top w:val="none" w:sz="0" w:space="0" w:color="auto"/>
        <w:left w:val="none" w:sz="0" w:space="0" w:color="auto"/>
        <w:bottom w:val="none" w:sz="0" w:space="0" w:color="auto"/>
        <w:right w:val="none" w:sz="0" w:space="0" w:color="auto"/>
      </w:divBdr>
    </w:div>
    <w:div w:id="687371687">
      <w:bodyDiv w:val="1"/>
      <w:marLeft w:val="0"/>
      <w:marRight w:val="0"/>
      <w:marTop w:val="0"/>
      <w:marBottom w:val="0"/>
      <w:divBdr>
        <w:top w:val="none" w:sz="0" w:space="0" w:color="auto"/>
        <w:left w:val="none" w:sz="0" w:space="0" w:color="auto"/>
        <w:bottom w:val="none" w:sz="0" w:space="0" w:color="auto"/>
        <w:right w:val="none" w:sz="0" w:space="0" w:color="auto"/>
      </w:divBdr>
    </w:div>
    <w:div w:id="688095124">
      <w:bodyDiv w:val="1"/>
      <w:marLeft w:val="0"/>
      <w:marRight w:val="0"/>
      <w:marTop w:val="0"/>
      <w:marBottom w:val="0"/>
      <w:divBdr>
        <w:top w:val="none" w:sz="0" w:space="0" w:color="auto"/>
        <w:left w:val="none" w:sz="0" w:space="0" w:color="auto"/>
        <w:bottom w:val="none" w:sz="0" w:space="0" w:color="auto"/>
        <w:right w:val="none" w:sz="0" w:space="0" w:color="auto"/>
      </w:divBdr>
    </w:div>
    <w:div w:id="701173678">
      <w:bodyDiv w:val="1"/>
      <w:marLeft w:val="0"/>
      <w:marRight w:val="0"/>
      <w:marTop w:val="0"/>
      <w:marBottom w:val="0"/>
      <w:divBdr>
        <w:top w:val="none" w:sz="0" w:space="0" w:color="auto"/>
        <w:left w:val="none" w:sz="0" w:space="0" w:color="auto"/>
        <w:bottom w:val="none" w:sz="0" w:space="0" w:color="auto"/>
        <w:right w:val="none" w:sz="0" w:space="0" w:color="auto"/>
      </w:divBdr>
    </w:div>
    <w:div w:id="703559824">
      <w:bodyDiv w:val="1"/>
      <w:marLeft w:val="0"/>
      <w:marRight w:val="0"/>
      <w:marTop w:val="0"/>
      <w:marBottom w:val="0"/>
      <w:divBdr>
        <w:top w:val="none" w:sz="0" w:space="0" w:color="auto"/>
        <w:left w:val="none" w:sz="0" w:space="0" w:color="auto"/>
        <w:bottom w:val="none" w:sz="0" w:space="0" w:color="auto"/>
        <w:right w:val="none" w:sz="0" w:space="0" w:color="auto"/>
      </w:divBdr>
    </w:div>
    <w:div w:id="711073211">
      <w:bodyDiv w:val="1"/>
      <w:marLeft w:val="0"/>
      <w:marRight w:val="0"/>
      <w:marTop w:val="0"/>
      <w:marBottom w:val="0"/>
      <w:divBdr>
        <w:top w:val="none" w:sz="0" w:space="0" w:color="auto"/>
        <w:left w:val="none" w:sz="0" w:space="0" w:color="auto"/>
        <w:bottom w:val="none" w:sz="0" w:space="0" w:color="auto"/>
        <w:right w:val="none" w:sz="0" w:space="0" w:color="auto"/>
      </w:divBdr>
    </w:div>
    <w:div w:id="716273209">
      <w:bodyDiv w:val="1"/>
      <w:marLeft w:val="0"/>
      <w:marRight w:val="0"/>
      <w:marTop w:val="0"/>
      <w:marBottom w:val="0"/>
      <w:divBdr>
        <w:top w:val="none" w:sz="0" w:space="0" w:color="auto"/>
        <w:left w:val="none" w:sz="0" w:space="0" w:color="auto"/>
        <w:bottom w:val="none" w:sz="0" w:space="0" w:color="auto"/>
        <w:right w:val="none" w:sz="0" w:space="0" w:color="auto"/>
      </w:divBdr>
      <w:divsChild>
        <w:div w:id="1046872949">
          <w:marLeft w:val="0"/>
          <w:marRight w:val="0"/>
          <w:marTop w:val="0"/>
          <w:marBottom w:val="0"/>
          <w:divBdr>
            <w:top w:val="none" w:sz="0" w:space="0" w:color="auto"/>
            <w:left w:val="none" w:sz="0" w:space="0" w:color="auto"/>
            <w:bottom w:val="none" w:sz="0" w:space="0" w:color="auto"/>
            <w:right w:val="none" w:sz="0" w:space="0" w:color="auto"/>
          </w:divBdr>
          <w:divsChild>
            <w:div w:id="529077278">
              <w:marLeft w:val="0"/>
              <w:marRight w:val="0"/>
              <w:marTop w:val="0"/>
              <w:marBottom w:val="0"/>
              <w:divBdr>
                <w:top w:val="none" w:sz="0" w:space="0" w:color="auto"/>
                <w:left w:val="none" w:sz="0" w:space="0" w:color="auto"/>
                <w:bottom w:val="none" w:sz="0" w:space="0" w:color="auto"/>
                <w:right w:val="none" w:sz="0" w:space="0" w:color="auto"/>
              </w:divBdr>
              <w:divsChild>
                <w:div w:id="1010183442">
                  <w:marLeft w:val="0"/>
                  <w:marRight w:val="0"/>
                  <w:marTop w:val="0"/>
                  <w:marBottom w:val="240"/>
                  <w:divBdr>
                    <w:top w:val="none" w:sz="0" w:space="0" w:color="auto"/>
                    <w:left w:val="none" w:sz="0" w:space="0" w:color="auto"/>
                    <w:bottom w:val="none" w:sz="0" w:space="0" w:color="auto"/>
                    <w:right w:val="none" w:sz="0" w:space="0" w:color="auto"/>
                  </w:divBdr>
                  <w:divsChild>
                    <w:div w:id="12859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228045">
      <w:bodyDiv w:val="1"/>
      <w:marLeft w:val="0"/>
      <w:marRight w:val="0"/>
      <w:marTop w:val="0"/>
      <w:marBottom w:val="0"/>
      <w:divBdr>
        <w:top w:val="none" w:sz="0" w:space="0" w:color="auto"/>
        <w:left w:val="none" w:sz="0" w:space="0" w:color="auto"/>
        <w:bottom w:val="none" w:sz="0" w:space="0" w:color="auto"/>
        <w:right w:val="none" w:sz="0" w:space="0" w:color="auto"/>
      </w:divBdr>
    </w:div>
    <w:div w:id="734355396">
      <w:bodyDiv w:val="1"/>
      <w:marLeft w:val="0"/>
      <w:marRight w:val="0"/>
      <w:marTop w:val="0"/>
      <w:marBottom w:val="0"/>
      <w:divBdr>
        <w:top w:val="none" w:sz="0" w:space="0" w:color="auto"/>
        <w:left w:val="none" w:sz="0" w:space="0" w:color="auto"/>
        <w:bottom w:val="none" w:sz="0" w:space="0" w:color="auto"/>
        <w:right w:val="none" w:sz="0" w:space="0" w:color="auto"/>
      </w:divBdr>
    </w:div>
    <w:div w:id="757750840">
      <w:bodyDiv w:val="1"/>
      <w:marLeft w:val="0"/>
      <w:marRight w:val="0"/>
      <w:marTop w:val="0"/>
      <w:marBottom w:val="0"/>
      <w:divBdr>
        <w:top w:val="none" w:sz="0" w:space="0" w:color="auto"/>
        <w:left w:val="none" w:sz="0" w:space="0" w:color="auto"/>
        <w:bottom w:val="none" w:sz="0" w:space="0" w:color="auto"/>
        <w:right w:val="none" w:sz="0" w:space="0" w:color="auto"/>
      </w:divBdr>
    </w:div>
    <w:div w:id="760418924">
      <w:bodyDiv w:val="1"/>
      <w:marLeft w:val="0"/>
      <w:marRight w:val="0"/>
      <w:marTop w:val="0"/>
      <w:marBottom w:val="0"/>
      <w:divBdr>
        <w:top w:val="none" w:sz="0" w:space="0" w:color="auto"/>
        <w:left w:val="none" w:sz="0" w:space="0" w:color="auto"/>
        <w:bottom w:val="none" w:sz="0" w:space="0" w:color="auto"/>
        <w:right w:val="none" w:sz="0" w:space="0" w:color="auto"/>
      </w:divBdr>
    </w:div>
    <w:div w:id="768813272">
      <w:bodyDiv w:val="1"/>
      <w:marLeft w:val="0"/>
      <w:marRight w:val="0"/>
      <w:marTop w:val="100"/>
      <w:marBottom w:val="100"/>
      <w:divBdr>
        <w:top w:val="none" w:sz="0" w:space="0" w:color="auto"/>
        <w:left w:val="none" w:sz="0" w:space="0" w:color="auto"/>
        <w:bottom w:val="none" w:sz="0" w:space="0" w:color="auto"/>
        <w:right w:val="none" w:sz="0" w:space="0" w:color="auto"/>
      </w:divBdr>
      <w:divsChild>
        <w:div w:id="1713191491">
          <w:marLeft w:val="0"/>
          <w:marRight w:val="0"/>
          <w:marTop w:val="240"/>
          <w:marBottom w:val="100"/>
          <w:divBdr>
            <w:top w:val="none" w:sz="0" w:space="0" w:color="auto"/>
            <w:left w:val="none" w:sz="0" w:space="0" w:color="auto"/>
            <w:bottom w:val="none" w:sz="0" w:space="0" w:color="auto"/>
            <w:right w:val="none" w:sz="0" w:space="0" w:color="auto"/>
          </w:divBdr>
          <w:divsChild>
            <w:div w:id="695083426">
              <w:marLeft w:val="0"/>
              <w:marRight w:val="0"/>
              <w:marTop w:val="0"/>
              <w:marBottom w:val="0"/>
              <w:divBdr>
                <w:top w:val="none" w:sz="0" w:space="0" w:color="auto"/>
                <w:left w:val="none" w:sz="0" w:space="0" w:color="auto"/>
                <w:bottom w:val="none" w:sz="0" w:space="0" w:color="auto"/>
                <w:right w:val="none" w:sz="0" w:space="0" w:color="auto"/>
              </w:divBdr>
              <w:divsChild>
                <w:div w:id="185738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3944">
      <w:bodyDiv w:val="1"/>
      <w:marLeft w:val="0"/>
      <w:marRight w:val="0"/>
      <w:marTop w:val="0"/>
      <w:marBottom w:val="0"/>
      <w:divBdr>
        <w:top w:val="none" w:sz="0" w:space="0" w:color="auto"/>
        <w:left w:val="none" w:sz="0" w:space="0" w:color="auto"/>
        <w:bottom w:val="none" w:sz="0" w:space="0" w:color="auto"/>
        <w:right w:val="none" w:sz="0" w:space="0" w:color="auto"/>
      </w:divBdr>
    </w:div>
    <w:div w:id="794326952">
      <w:bodyDiv w:val="1"/>
      <w:marLeft w:val="0"/>
      <w:marRight w:val="0"/>
      <w:marTop w:val="0"/>
      <w:marBottom w:val="0"/>
      <w:divBdr>
        <w:top w:val="none" w:sz="0" w:space="0" w:color="auto"/>
        <w:left w:val="none" w:sz="0" w:space="0" w:color="auto"/>
        <w:bottom w:val="none" w:sz="0" w:space="0" w:color="auto"/>
        <w:right w:val="none" w:sz="0" w:space="0" w:color="auto"/>
      </w:divBdr>
    </w:div>
    <w:div w:id="796797275">
      <w:bodyDiv w:val="1"/>
      <w:marLeft w:val="0"/>
      <w:marRight w:val="0"/>
      <w:marTop w:val="0"/>
      <w:marBottom w:val="0"/>
      <w:divBdr>
        <w:top w:val="none" w:sz="0" w:space="0" w:color="auto"/>
        <w:left w:val="none" w:sz="0" w:space="0" w:color="auto"/>
        <w:bottom w:val="none" w:sz="0" w:space="0" w:color="auto"/>
        <w:right w:val="none" w:sz="0" w:space="0" w:color="auto"/>
      </w:divBdr>
    </w:div>
    <w:div w:id="806970121">
      <w:bodyDiv w:val="1"/>
      <w:marLeft w:val="0"/>
      <w:marRight w:val="0"/>
      <w:marTop w:val="0"/>
      <w:marBottom w:val="0"/>
      <w:divBdr>
        <w:top w:val="none" w:sz="0" w:space="0" w:color="auto"/>
        <w:left w:val="none" w:sz="0" w:space="0" w:color="auto"/>
        <w:bottom w:val="none" w:sz="0" w:space="0" w:color="auto"/>
        <w:right w:val="none" w:sz="0" w:space="0" w:color="auto"/>
      </w:divBdr>
    </w:div>
    <w:div w:id="817457058">
      <w:bodyDiv w:val="1"/>
      <w:marLeft w:val="0"/>
      <w:marRight w:val="0"/>
      <w:marTop w:val="0"/>
      <w:marBottom w:val="0"/>
      <w:divBdr>
        <w:top w:val="none" w:sz="0" w:space="0" w:color="auto"/>
        <w:left w:val="none" w:sz="0" w:space="0" w:color="auto"/>
        <w:bottom w:val="none" w:sz="0" w:space="0" w:color="auto"/>
        <w:right w:val="none" w:sz="0" w:space="0" w:color="auto"/>
      </w:divBdr>
    </w:div>
    <w:div w:id="827012636">
      <w:bodyDiv w:val="1"/>
      <w:marLeft w:val="0"/>
      <w:marRight w:val="0"/>
      <w:marTop w:val="0"/>
      <w:marBottom w:val="0"/>
      <w:divBdr>
        <w:top w:val="none" w:sz="0" w:space="0" w:color="auto"/>
        <w:left w:val="none" w:sz="0" w:space="0" w:color="auto"/>
        <w:bottom w:val="none" w:sz="0" w:space="0" w:color="auto"/>
        <w:right w:val="none" w:sz="0" w:space="0" w:color="auto"/>
      </w:divBdr>
    </w:div>
    <w:div w:id="844976860">
      <w:bodyDiv w:val="1"/>
      <w:marLeft w:val="0"/>
      <w:marRight w:val="0"/>
      <w:marTop w:val="0"/>
      <w:marBottom w:val="0"/>
      <w:divBdr>
        <w:top w:val="none" w:sz="0" w:space="0" w:color="auto"/>
        <w:left w:val="none" w:sz="0" w:space="0" w:color="auto"/>
        <w:bottom w:val="none" w:sz="0" w:space="0" w:color="auto"/>
        <w:right w:val="none" w:sz="0" w:space="0" w:color="auto"/>
      </w:divBdr>
    </w:div>
    <w:div w:id="856963439">
      <w:bodyDiv w:val="1"/>
      <w:marLeft w:val="0"/>
      <w:marRight w:val="0"/>
      <w:marTop w:val="0"/>
      <w:marBottom w:val="0"/>
      <w:divBdr>
        <w:top w:val="none" w:sz="0" w:space="0" w:color="auto"/>
        <w:left w:val="none" w:sz="0" w:space="0" w:color="auto"/>
        <w:bottom w:val="none" w:sz="0" w:space="0" w:color="auto"/>
        <w:right w:val="none" w:sz="0" w:space="0" w:color="auto"/>
      </w:divBdr>
    </w:div>
    <w:div w:id="861937982">
      <w:bodyDiv w:val="1"/>
      <w:marLeft w:val="0"/>
      <w:marRight w:val="0"/>
      <w:marTop w:val="0"/>
      <w:marBottom w:val="0"/>
      <w:divBdr>
        <w:top w:val="none" w:sz="0" w:space="0" w:color="auto"/>
        <w:left w:val="none" w:sz="0" w:space="0" w:color="auto"/>
        <w:bottom w:val="none" w:sz="0" w:space="0" w:color="auto"/>
        <w:right w:val="none" w:sz="0" w:space="0" w:color="auto"/>
      </w:divBdr>
    </w:div>
    <w:div w:id="868563599">
      <w:bodyDiv w:val="1"/>
      <w:marLeft w:val="0"/>
      <w:marRight w:val="0"/>
      <w:marTop w:val="0"/>
      <w:marBottom w:val="0"/>
      <w:divBdr>
        <w:top w:val="none" w:sz="0" w:space="0" w:color="auto"/>
        <w:left w:val="none" w:sz="0" w:space="0" w:color="auto"/>
        <w:bottom w:val="none" w:sz="0" w:space="0" w:color="auto"/>
        <w:right w:val="none" w:sz="0" w:space="0" w:color="auto"/>
      </w:divBdr>
    </w:div>
    <w:div w:id="878320024">
      <w:bodyDiv w:val="1"/>
      <w:marLeft w:val="0"/>
      <w:marRight w:val="0"/>
      <w:marTop w:val="0"/>
      <w:marBottom w:val="0"/>
      <w:divBdr>
        <w:top w:val="none" w:sz="0" w:space="0" w:color="auto"/>
        <w:left w:val="none" w:sz="0" w:space="0" w:color="auto"/>
        <w:bottom w:val="none" w:sz="0" w:space="0" w:color="auto"/>
        <w:right w:val="none" w:sz="0" w:space="0" w:color="auto"/>
      </w:divBdr>
    </w:div>
    <w:div w:id="880635250">
      <w:bodyDiv w:val="1"/>
      <w:marLeft w:val="0"/>
      <w:marRight w:val="0"/>
      <w:marTop w:val="0"/>
      <w:marBottom w:val="0"/>
      <w:divBdr>
        <w:top w:val="none" w:sz="0" w:space="0" w:color="auto"/>
        <w:left w:val="none" w:sz="0" w:space="0" w:color="auto"/>
        <w:bottom w:val="none" w:sz="0" w:space="0" w:color="auto"/>
        <w:right w:val="none" w:sz="0" w:space="0" w:color="auto"/>
      </w:divBdr>
    </w:div>
    <w:div w:id="881789642">
      <w:bodyDiv w:val="1"/>
      <w:marLeft w:val="0"/>
      <w:marRight w:val="0"/>
      <w:marTop w:val="0"/>
      <w:marBottom w:val="0"/>
      <w:divBdr>
        <w:top w:val="none" w:sz="0" w:space="0" w:color="auto"/>
        <w:left w:val="none" w:sz="0" w:space="0" w:color="auto"/>
        <w:bottom w:val="none" w:sz="0" w:space="0" w:color="auto"/>
        <w:right w:val="none" w:sz="0" w:space="0" w:color="auto"/>
      </w:divBdr>
    </w:div>
    <w:div w:id="881869365">
      <w:bodyDiv w:val="1"/>
      <w:marLeft w:val="0"/>
      <w:marRight w:val="0"/>
      <w:marTop w:val="0"/>
      <w:marBottom w:val="0"/>
      <w:divBdr>
        <w:top w:val="none" w:sz="0" w:space="0" w:color="auto"/>
        <w:left w:val="none" w:sz="0" w:space="0" w:color="auto"/>
        <w:bottom w:val="none" w:sz="0" w:space="0" w:color="auto"/>
        <w:right w:val="none" w:sz="0" w:space="0" w:color="auto"/>
      </w:divBdr>
    </w:div>
    <w:div w:id="902300531">
      <w:bodyDiv w:val="1"/>
      <w:marLeft w:val="0"/>
      <w:marRight w:val="0"/>
      <w:marTop w:val="0"/>
      <w:marBottom w:val="0"/>
      <w:divBdr>
        <w:top w:val="none" w:sz="0" w:space="0" w:color="auto"/>
        <w:left w:val="none" w:sz="0" w:space="0" w:color="auto"/>
        <w:bottom w:val="none" w:sz="0" w:space="0" w:color="auto"/>
        <w:right w:val="none" w:sz="0" w:space="0" w:color="auto"/>
      </w:divBdr>
      <w:divsChild>
        <w:div w:id="529605252">
          <w:marLeft w:val="0"/>
          <w:marRight w:val="0"/>
          <w:marTop w:val="0"/>
          <w:marBottom w:val="0"/>
          <w:divBdr>
            <w:top w:val="none" w:sz="0" w:space="0" w:color="auto"/>
            <w:left w:val="none" w:sz="0" w:space="0" w:color="auto"/>
            <w:bottom w:val="none" w:sz="0" w:space="0" w:color="auto"/>
            <w:right w:val="none" w:sz="0" w:space="0" w:color="auto"/>
          </w:divBdr>
          <w:divsChild>
            <w:div w:id="15658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97801">
      <w:bodyDiv w:val="1"/>
      <w:marLeft w:val="0"/>
      <w:marRight w:val="0"/>
      <w:marTop w:val="0"/>
      <w:marBottom w:val="0"/>
      <w:divBdr>
        <w:top w:val="none" w:sz="0" w:space="0" w:color="auto"/>
        <w:left w:val="none" w:sz="0" w:space="0" w:color="auto"/>
        <w:bottom w:val="none" w:sz="0" w:space="0" w:color="auto"/>
        <w:right w:val="none" w:sz="0" w:space="0" w:color="auto"/>
      </w:divBdr>
    </w:div>
    <w:div w:id="933127834">
      <w:bodyDiv w:val="1"/>
      <w:marLeft w:val="0"/>
      <w:marRight w:val="0"/>
      <w:marTop w:val="0"/>
      <w:marBottom w:val="0"/>
      <w:divBdr>
        <w:top w:val="none" w:sz="0" w:space="0" w:color="auto"/>
        <w:left w:val="none" w:sz="0" w:space="0" w:color="auto"/>
        <w:bottom w:val="none" w:sz="0" w:space="0" w:color="auto"/>
        <w:right w:val="none" w:sz="0" w:space="0" w:color="auto"/>
      </w:divBdr>
    </w:div>
    <w:div w:id="938441432">
      <w:bodyDiv w:val="1"/>
      <w:marLeft w:val="0"/>
      <w:marRight w:val="0"/>
      <w:marTop w:val="0"/>
      <w:marBottom w:val="0"/>
      <w:divBdr>
        <w:top w:val="none" w:sz="0" w:space="0" w:color="auto"/>
        <w:left w:val="none" w:sz="0" w:space="0" w:color="auto"/>
        <w:bottom w:val="none" w:sz="0" w:space="0" w:color="auto"/>
        <w:right w:val="none" w:sz="0" w:space="0" w:color="auto"/>
      </w:divBdr>
    </w:div>
    <w:div w:id="953369418">
      <w:bodyDiv w:val="1"/>
      <w:marLeft w:val="0"/>
      <w:marRight w:val="0"/>
      <w:marTop w:val="0"/>
      <w:marBottom w:val="0"/>
      <w:divBdr>
        <w:top w:val="none" w:sz="0" w:space="0" w:color="auto"/>
        <w:left w:val="none" w:sz="0" w:space="0" w:color="auto"/>
        <w:bottom w:val="none" w:sz="0" w:space="0" w:color="auto"/>
        <w:right w:val="none" w:sz="0" w:space="0" w:color="auto"/>
      </w:divBdr>
    </w:div>
    <w:div w:id="956988167">
      <w:bodyDiv w:val="1"/>
      <w:marLeft w:val="0"/>
      <w:marRight w:val="0"/>
      <w:marTop w:val="0"/>
      <w:marBottom w:val="0"/>
      <w:divBdr>
        <w:top w:val="none" w:sz="0" w:space="0" w:color="auto"/>
        <w:left w:val="none" w:sz="0" w:space="0" w:color="auto"/>
        <w:bottom w:val="none" w:sz="0" w:space="0" w:color="auto"/>
        <w:right w:val="none" w:sz="0" w:space="0" w:color="auto"/>
      </w:divBdr>
    </w:div>
    <w:div w:id="957369610">
      <w:bodyDiv w:val="1"/>
      <w:marLeft w:val="0"/>
      <w:marRight w:val="0"/>
      <w:marTop w:val="0"/>
      <w:marBottom w:val="0"/>
      <w:divBdr>
        <w:top w:val="none" w:sz="0" w:space="0" w:color="auto"/>
        <w:left w:val="none" w:sz="0" w:space="0" w:color="auto"/>
        <w:bottom w:val="none" w:sz="0" w:space="0" w:color="auto"/>
        <w:right w:val="none" w:sz="0" w:space="0" w:color="auto"/>
      </w:divBdr>
    </w:div>
    <w:div w:id="964582928">
      <w:bodyDiv w:val="1"/>
      <w:marLeft w:val="0"/>
      <w:marRight w:val="0"/>
      <w:marTop w:val="0"/>
      <w:marBottom w:val="0"/>
      <w:divBdr>
        <w:top w:val="none" w:sz="0" w:space="0" w:color="auto"/>
        <w:left w:val="none" w:sz="0" w:space="0" w:color="auto"/>
        <w:bottom w:val="none" w:sz="0" w:space="0" w:color="auto"/>
        <w:right w:val="none" w:sz="0" w:space="0" w:color="auto"/>
      </w:divBdr>
    </w:div>
    <w:div w:id="966617559">
      <w:bodyDiv w:val="1"/>
      <w:marLeft w:val="0"/>
      <w:marRight w:val="0"/>
      <w:marTop w:val="0"/>
      <w:marBottom w:val="0"/>
      <w:divBdr>
        <w:top w:val="none" w:sz="0" w:space="0" w:color="auto"/>
        <w:left w:val="none" w:sz="0" w:space="0" w:color="auto"/>
        <w:bottom w:val="none" w:sz="0" w:space="0" w:color="auto"/>
        <w:right w:val="none" w:sz="0" w:space="0" w:color="auto"/>
      </w:divBdr>
    </w:div>
    <w:div w:id="995037072">
      <w:bodyDiv w:val="1"/>
      <w:marLeft w:val="0"/>
      <w:marRight w:val="0"/>
      <w:marTop w:val="0"/>
      <w:marBottom w:val="0"/>
      <w:divBdr>
        <w:top w:val="none" w:sz="0" w:space="0" w:color="auto"/>
        <w:left w:val="none" w:sz="0" w:space="0" w:color="auto"/>
        <w:bottom w:val="none" w:sz="0" w:space="0" w:color="auto"/>
        <w:right w:val="none" w:sz="0" w:space="0" w:color="auto"/>
      </w:divBdr>
    </w:div>
    <w:div w:id="997348072">
      <w:bodyDiv w:val="1"/>
      <w:marLeft w:val="0"/>
      <w:marRight w:val="0"/>
      <w:marTop w:val="0"/>
      <w:marBottom w:val="0"/>
      <w:divBdr>
        <w:top w:val="none" w:sz="0" w:space="0" w:color="auto"/>
        <w:left w:val="none" w:sz="0" w:space="0" w:color="auto"/>
        <w:bottom w:val="none" w:sz="0" w:space="0" w:color="auto"/>
        <w:right w:val="none" w:sz="0" w:space="0" w:color="auto"/>
      </w:divBdr>
    </w:div>
    <w:div w:id="1000158010">
      <w:bodyDiv w:val="1"/>
      <w:marLeft w:val="0"/>
      <w:marRight w:val="0"/>
      <w:marTop w:val="0"/>
      <w:marBottom w:val="0"/>
      <w:divBdr>
        <w:top w:val="none" w:sz="0" w:space="0" w:color="auto"/>
        <w:left w:val="none" w:sz="0" w:space="0" w:color="auto"/>
        <w:bottom w:val="none" w:sz="0" w:space="0" w:color="auto"/>
        <w:right w:val="none" w:sz="0" w:space="0" w:color="auto"/>
      </w:divBdr>
    </w:div>
    <w:div w:id="1013724953">
      <w:bodyDiv w:val="1"/>
      <w:marLeft w:val="0"/>
      <w:marRight w:val="0"/>
      <w:marTop w:val="0"/>
      <w:marBottom w:val="0"/>
      <w:divBdr>
        <w:top w:val="none" w:sz="0" w:space="0" w:color="auto"/>
        <w:left w:val="none" w:sz="0" w:space="0" w:color="auto"/>
        <w:bottom w:val="none" w:sz="0" w:space="0" w:color="auto"/>
        <w:right w:val="none" w:sz="0" w:space="0" w:color="auto"/>
      </w:divBdr>
    </w:div>
    <w:div w:id="1021514490">
      <w:bodyDiv w:val="1"/>
      <w:marLeft w:val="0"/>
      <w:marRight w:val="0"/>
      <w:marTop w:val="0"/>
      <w:marBottom w:val="0"/>
      <w:divBdr>
        <w:top w:val="none" w:sz="0" w:space="0" w:color="auto"/>
        <w:left w:val="none" w:sz="0" w:space="0" w:color="auto"/>
        <w:bottom w:val="none" w:sz="0" w:space="0" w:color="auto"/>
        <w:right w:val="none" w:sz="0" w:space="0" w:color="auto"/>
      </w:divBdr>
    </w:div>
    <w:div w:id="1025133116">
      <w:bodyDiv w:val="1"/>
      <w:marLeft w:val="0"/>
      <w:marRight w:val="0"/>
      <w:marTop w:val="0"/>
      <w:marBottom w:val="0"/>
      <w:divBdr>
        <w:top w:val="none" w:sz="0" w:space="0" w:color="auto"/>
        <w:left w:val="none" w:sz="0" w:space="0" w:color="auto"/>
        <w:bottom w:val="none" w:sz="0" w:space="0" w:color="auto"/>
        <w:right w:val="none" w:sz="0" w:space="0" w:color="auto"/>
      </w:divBdr>
    </w:div>
    <w:div w:id="1052387701">
      <w:bodyDiv w:val="1"/>
      <w:marLeft w:val="0"/>
      <w:marRight w:val="0"/>
      <w:marTop w:val="0"/>
      <w:marBottom w:val="0"/>
      <w:divBdr>
        <w:top w:val="none" w:sz="0" w:space="0" w:color="auto"/>
        <w:left w:val="none" w:sz="0" w:space="0" w:color="auto"/>
        <w:bottom w:val="none" w:sz="0" w:space="0" w:color="auto"/>
        <w:right w:val="none" w:sz="0" w:space="0" w:color="auto"/>
      </w:divBdr>
    </w:div>
    <w:div w:id="1057708312">
      <w:bodyDiv w:val="1"/>
      <w:marLeft w:val="0"/>
      <w:marRight w:val="0"/>
      <w:marTop w:val="0"/>
      <w:marBottom w:val="0"/>
      <w:divBdr>
        <w:top w:val="none" w:sz="0" w:space="0" w:color="auto"/>
        <w:left w:val="none" w:sz="0" w:space="0" w:color="auto"/>
        <w:bottom w:val="none" w:sz="0" w:space="0" w:color="auto"/>
        <w:right w:val="none" w:sz="0" w:space="0" w:color="auto"/>
      </w:divBdr>
    </w:div>
    <w:div w:id="1060249119">
      <w:bodyDiv w:val="1"/>
      <w:marLeft w:val="0"/>
      <w:marRight w:val="0"/>
      <w:marTop w:val="0"/>
      <w:marBottom w:val="0"/>
      <w:divBdr>
        <w:top w:val="none" w:sz="0" w:space="0" w:color="auto"/>
        <w:left w:val="none" w:sz="0" w:space="0" w:color="auto"/>
        <w:bottom w:val="none" w:sz="0" w:space="0" w:color="auto"/>
        <w:right w:val="none" w:sz="0" w:space="0" w:color="auto"/>
      </w:divBdr>
    </w:div>
    <w:div w:id="1060398046">
      <w:bodyDiv w:val="1"/>
      <w:marLeft w:val="0"/>
      <w:marRight w:val="0"/>
      <w:marTop w:val="0"/>
      <w:marBottom w:val="0"/>
      <w:divBdr>
        <w:top w:val="none" w:sz="0" w:space="0" w:color="auto"/>
        <w:left w:val="none" w:sz="0" w:space="0" w:color="auto"/>
        <w:bottom w:val="none" w:sz="0" w:space="0" w:color="auto"/>
        <w:right w:val="none" w:sz="0" w:space="0" w:color="auto"/>
      </w:divBdr>
    </w:div>
    <w:div w:id="1096365139">
      <w:bodyDiv w:val="1"/>
      <w:marLeft w:val="0"/>
      <w:marRight w:val="0"/>
      <w:marTop w:val="0"/>
      <w:marBottom w:val="0"/>
      <w:divBdr>
        <w:top w:val="none" w:sz="0" w:space="0" w:color="auto"/>
        <w:left w:val="none" w:sz="0" w:space="0" w:color="auto"/>
        <w:bottom w:val="none" w:sz="0" w:space="0" w:color="auto"/>
        <w:right w:val="none" w:sz="0" w:space="0" w:color="auto"/>
      </w:divBdr>
    </w:div>
    <w:div w:id="1146505200">
      <w:bodyDiv w:val="1"/>
      <w:marLeft w:val="0"/>
      <w:marRight w:val="0"/>
      <w:marTop w:val="0"/>
      <w:marBottom w:val="0"/>
      <w:divBdr>
        <w:top w:val="none" w:sz="0" w:space="0" w:color="auto"/>
        <w:left w:val="none" w:sz="0" w:space="0" w:color="auto"/>
        <w:bottom w:val="none" w:sz="0" w:space="0" w:color="auto"/>
        <w:right w:val="none" w:sz="0" w:space="0" w:color="auto"/>
      </w:divBdr>
    </w:div>
    <w:div w:id="1149858067">
      <w:bodyDiv w:val="1"/>
      <w:marLeft w:val="0"/>
      <w:marRight w:val="0"/>
      <w:marTop w:val="0"/>
      <w:marBottom w:val="0"/>
      <w:divBdr>
        <w:top w:val="none" w:sz="0" w:space="0" w:color="auto"/>
        <w:left w:val="none" w:sz="0" w:space="0" w:color="auto"/>
        <w:bottom w:val="none" w:sz="0" w:space="0" w:color="auto"/>
        <w:right w:val="none" w:sz="0" w:space="0" w:color="auto"/>
      </w:divBdr>
    </w:div>
    <w:div w:id="1152021046">
      <w:bodyDiv w:val="1"/>
      <w:marLeft w:val="0"/>
      <w:marRight w:val="0"/>
      <w:marTop w:val="0"/>
      <w:marBottom w:val="0"/>
      <w:divBdr>
        <w:top w:val="none" w:sz="0" w:space="0" w:color="auto"/>
        <w:left w:val="none" w:sz="0" w:space="0" w:color="auto"/>
        <w:bottom w:val="none" w:sz="0" w:space="0" w:color="auto"/>
        <w:right w:val="none" w:sz="0" w:space="0" w:color="auto"/>
      </w:divBdr>
    </w:div>
    <w:div w:id="1152942040">
      <w:bodyDiv w:val="1"/>
      <w:marLeft w:val="0"/>
      <w:marRight w:val="0"/>
      <w:marTop w:val="0"/>
      <w:marBottom w:val="0"/>
      <w:divBdr>
        <w:top w:val="none" w:sz="0" w:space="0" w:color="auto"/>
        <w:left w:val="none" w:sz="0" w:space="0" w:color="auto"/>
        <w:bottom w:val="none" w:sz="0" w:space="0" w:color="auto"/>
        <w:right w:val="none" w:sz="0" w:space="0" w:color="auto"/>
      </w:divBdr>
    </w:div>
    <w:div w:id="1162425053">
      <w:bodyDiv w:val="1"/>
      <w:marLeft w:val="0"/>
      <w:marRight w:val="0"/>
      <w:marTop w:val="0"/>
      <w:marBottom w:val="0"/>
      <w:divBdr>
        <w:top w:val="none" w:sz="0" w:space="0" w:color="auto"/>
        <w:left w:val="none" w:sz="0" w:space="0" w:color="auto"/>
        <w:bottom w:val="none" w:sz="0" w:space="0" w:color="auto"/>
        <w:right w:val="none" w:sz="0" w:space="0" w:color="auto"/>
      </w:divBdr>
    </w:div>
    <w:div w:id="1163621776">
      <w:bodyDiv w:val="1"/>
      <w:marLeft w:val="0"/>
      <w:marRight w:val="0"/>
      <w:marTop w:val="0"/>
      <w:marBottom w:val="0"/>
      <w:divBdr>
        <w:top w:val="none" w:sz="0" w:space="0" w:color="auto"/>
        <w:left w:val="none" w:sz="0" w:space="0" w:color="auto"/>
        <w:bottom w:val="none" w:sz="0" w:space="0" w:color="auto"/>
        <w:right w:val="none" w:sz="0" w:space="0" w:color="auto"/>
      </w:divBdr>
      <w:divsChild>
        <w:div w:id="1176656907">
          <w:marLeft w:val="0"/>
          <w:marRight w:val="0"/>
          <w:marTop w:val="0"/>
          <w:marBottom w:val="0"/>
          <w:divBdr>
            <w:top w:val="none" w:sz="0" w:space="0" w:color="auto"/>
            <w:left w:val="none" w:sz="0" w:space="0" w:color="auto"/>
            <w:bottom w:val="none" w:sz="0" w:space="0" w:color="auto"/>
            <w:right w:val="none" w:sz="0" w:space="0" w:color="auto"/>
          </w:divBdr>
          <w:divsChild>
            <w:div w:id="1875187001">
              <w:marLeft w:val="0"/>
              <w:marRight w:val="0"/>
              <w:marTop w:val="0"/>
              <w:marBottom w:val="0"/>
              <w:divBdr>
                <w:top w:val="none" w:sz="0" w:space="0" w:color="auto"/>
                <w:left w:val="none" w:sz="0" w:space="0" w:color="auto"/>
                <w:bottom w:val="none" w:sz="0" w:space="0" w:color="auto"/>
                <w:right w:val="none" w:sz="0" w:space="0" w:color="auto"/>
              </w:divBdr>
              <w:divsChild>
                <w:div w:id="21138893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85091242">
      <w:bodyDiv w:val="1"/>
      <w:marLeft w:val="0"/>
      <w:marRight w:val="0"/>
      <w:marTop w:val="0"/>
      <w:marBottom w:val="0"/>
      <w:divBdr>
        <w:top w:val="none" w:sz="0" w:space="0" w:color="auto"/>
        <w:left w:val="none" w:sz="0" w:space="0" w:color="auto"/>
        <w:bottom w:val="none" w:sz="0" w:space="0" w:color="auto"/>
        <w:right w:val="none" w:sz="0" w:space="0" w:color="auto"/>
      </w:divBdr>
      <w:divsChild>
        <w:div w:id="582027186">
          <w:marLeft w:val="0"/>
          <w:marRight w:val="0"/>
          <w:marTop w:val="0"/>
          <w:marBottom w:val="0"/>
          <w:divBdr>
            <w:top w:val="none" w:sz="0" w:space="0" w:color="auto"/>
            <w:left w:val="none" w:sz="0" w:space="0" w:color="auto"/>
            <w:bottom w:val="none" w:sz="0" w:space="0" w:color="auto"/>
            <w:right w:val="none" w:sz="0" w:space="0" w:color="auto"/>
          </w:divBdr>
          <w:divsChild>
            <w:div w:id="816192221">
              <w:marLeft w:val="0"/>
              <w:marRight w:val="0"/>
              <w:marTop w:val="0"/>
              <w:marBottom w:val="0"/>
              <w:divBdr>
                <w:top w:val="none" w:sz="0" w:space="0" w:color="auto"/>
                <w:left w:val="none" w:sz="0" w:space="0" w:color="auto"/>
                <w:bottom w:val="none" w:sz="0" w:space="0" w:color="auto"/>
                <w:right w:val="none" w:sz="0" w:space="0" w:color="auto"/>
              </w:divBdr>
              <w:divsChild>
                <w:div w:id="314719664">
                  <w:marLeft w:val="0"/>
                  <w:marRight w:val="0"/>
                  <w:marTop w:val="0"/>
                  <w:marBottom w:val="240"/>
                  <w:divBdr>
                    <w:top w:val="none" w:sz="0" w:space="0" w:color="auto"/>
                    <w:left w:val="none" w:sz="0" w:space="0" w:color="auto"/>
                    <w:bottom w:val="none" w:sz="0" w:space="0" w:color="auto"/>
                    <w:right w:val="none" w:sz="0" w:space="0" w:color="auto"/>
                  </w:divBdr>
                  <w:divsChild>
                    <w:div w:id="5894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732481">
      <w:bodyDiv w:val="1"/>
      <w:marLeft w:val="0"/>
      <w:marRight w:val="0"/>
      <w:marTop w:val="0"/>
      <w:marBottom w:val="0"/>
      <w:divBdr>
        <w:top w:val="none" w:sz="0" w:space="0" w:color="auto"/>
        <w:left w:val="none" w:sz="0" w:space="0" w:color="auto"/>
        <w:bottom w:val="none" w:sz="0" w:space="0" w:color="auto"/>
        <w:right w:val="none" w:sz="0" w:space="0" w:color="auto"/>
      </w:divBdr>
    </w:div>
    <w:div w:id="1203636440">
      <w:bodyDiv w:val="1"/>
      <w:marLeft w:val="0"/>
      <w:marRight w:val="0"/>
      <w:marTop w:val="0"/>
      <w:marBottom w:val="0"/>
      <w:divBdr>
        <w:top w:val="none" w:sz="0" w:space="0" w:color="auto"/>
        <w:left w:val="none" w:sz="0" w:space="0" w:color="auto"/>
        <w:bottom w:val="none" w:sz="0" w:space="0" w:color="auto"/>
        <w:right w:val="none" w:sz="0" w:space="0" w:color="auto"/>
      </w:divBdr>
    </w:div>
    <w:div w:id="1208297750">
      <w:bodyDiv w:val="1"/>
      <w:marLeft w:val="0"/>
      <w:marRight w:val="0"/>
      <w:marTop w:val="0"/>
      <w:marBottom w:val="0"/>
      <w:divBdr>
        <w:top w:val="none" w:sz="0" w:space="0" w:color="auto"/>
        <w:left w:val="none" w:sz="0" w:space="0" w:color="auto"/>
        <w:bottom w:val="none" w:sz="0" w:space="0" w:color="auto"/>
        <w:right w:val="none" w:sz="0" w:space="0" w:color="auto"/>
      </w:divBdr>
    </w:div>
    <w:div w:id="1222524044">
      <w:bodyDiv w:val="1"/>
      <w:marLeft w:val="0"/>
      <w:marRight w:val="0"/>
      <w:marTop w:val="0"/>
      <w:marBottom w:val="0"/>
      <w:divBdr>
        <w:top w:val="none" w:sz="0" w:space="0" w:color="auto"/>
        <w:left w:val="none" w:sz="0" w:space="0" w:color="auto"/>
        <w:bottom w:val="none" w:sz="0" w:space="0" w:color="auto"/>
        <w:right w:val="none" w:sz="0" w:space="0" w:color="auto"/>
      </w:divBdr>
    </w:div>
    <w:div w:id="1230921135">
      <w:bodyDiv w:val="1"/>
      <w:marLeft w:val="0"/>
      <w:marRight w:val="0"/>
      <w:marTop w:val="0"/>
      <w:marBottom w:val="0"/>
      <w:divBdr>
        <w:top w:val="none" w:sz="0" w:space="0" w:color="auto"/>
        <w:left w:val="none" w:sz="0" w:space="0" w:color="auto"/>
        <w:bottom w:val="none" w:sz="0" w:space="0" w:color="auto"/>
        <w:right w:val="none" w:sz="0" w:space="0" w:color="auto"/>
      </w:divBdr>
    </w:div>
    <w:div w:id="1239169926">
      <w:bodyDiv w:val="1"/>
      <w:marLeft w:val="0"/>
      <w:marRight w:val="0"/>
      <w:marTop w:val="0"/>
      <w:marBottom w:val="0"/>
      <w:divBdr>
        <w:top w:val="none" w:sz="0" w:space="0" w:color="auto"/>
        <w:left w:val="none" w:sz="0" w:space="0" w:color="auto"/>
        <w:bottom w:val="none" w:sz="0" w:space="0" w:color="auto"/>
        <w:right w:val="none" w:sz="0" w:space="0" w:color="auto"/>
      </w:divBdr>
      <w:divsChild>
        <w:div w:id="2044357398">
          <w:marLeft w:val="0"/>
          <w:marRight w:val="0"/>
          <w:marTop w:val="0"/>
          <w:marBottom w:val="0"/>
          <w:divBdr>
            <w:top w:val="none" w:sz="0" w:space="0" w:color="auto"/>
            <w:left w:val="none" w:sz="0" w:space="0" w:color="auto"/>
            <w:bottom w:val="none" w:sz="0" w:space="0" w:color="auto"/>
            <w:right w:val="none" w:sz="0" w:space="0" w:color="auto"/>
          </w:divBdr>
          <w:divsChild>
            <w:div w:id="130371913">
              <w:marLeft w:val="0"/>
              <w:marRight w:val="0"/>
              <w:marTop w:val="0"/>
              <w:marBottom w:val="0"/>
              <w:divBdr>
                <w:top w:val="none" w:sz="0" w:space="0" w:color="auto"/>
                <w:left w:val="none" w:sz="0" w:space="0" w:color="auto"/>
                <w:bottom w:val="none" w:sz="0" w:space="0" w:color="auto"/>
                <w:right w:val="none" w:sz="0" w:space="0" w:color="auto"/>
              </w:divBdr>
              <w:divsChild>
                <w:div w:id="209046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824644">
      <w:bodyDiv w:val="1"/>
      <w:marLeft w:val="0"/>
      <w:marRight w:val="0"/>
      <w:marTop w:val="0"/>
      <w:marBottom w:val="0"/>
      <w:divBdr>
        <w:top w:val="none" w:sz="0" w:space="0" w:color="auto"/>
        <w:left w:val="none" w:sz="0" w:space="0" w:color="auto"/>
        <w:bottom w:val="none" w:sz="0" w:space="0" w:color="auto"/>
        <w:right w:val="none" w:sz="0" w:space="0" w:color="auto"/>
      </w:divBdr>
      <w:divsChild>
        <w:div w:id="1043095324">
          <w:marLeft w:val="0"/>
          <w:marRight w:val="0"/>
          <w:marTop w:val="0"/>
          <w:marBottom w:val="0"/>
          <w:divBdr>
            <w:top w:val="none" w:sz="0" w:space="0" w:color="auto"/>
            <w:left w:val="none" w:sz="0" w:space="0" w:color="auto"/>
            <w:bottom w:val="none" w:sz="0" w:space="0" w:color="auto"/>
            <w:right w:val="none" w:sz="0" w:space="0" w:color="auto"/>
          </w:divBdr>
          <w:divsChild>
            <w:div w:id="1157725471">
              <w:marLeft w:val="0"/>
              <w:marRight w:val="0"/>
              <w:marTop w:val="0"/>
              <w:marBottom w:val="0"/>
              <w:divBdr>
                <w:top w:val="none" w:sz="0" w:space="0" w:color="auto"/>
                <w:left w:val="none" w:sz="0" w:space="0" w:color="auto"/>
                <w:bottom w:val="none" w:sz="0" w:space="0" w:color="auto"/>
                <w:right w:val="none" w:sz="0" w:space="0" w:color="auto"/>
              </w:divBdr>
              <w:divsChild>
                <w:div w:id="7806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553930">
      <w:bodyDiv w:val="1"/>
      <w:marLeft w:val="0"/>
      <w:marRight w:val="0"/>
      <w:marTop w:val="0"/>
      <w:marBottom w:val="0"/>
      <w:divBdr>
        <w:top w:val="none" w:sz="0" w:space="0" w:color="auto"/>
        <w:left w:val="none" w:sz="0" w:space="0" w:color="auto"/>
        <w:bottom w:val="none" w:sz="0" w:space="0" w:color="auto"/>
        <w:right w:val="none" w:sz="0" w:space="0" w:color="auto"/>
      </w:divBdr>
    </w:div>
    <w:div w:id="1244411965">
      <w:bodyDiv w:val="1"/>
      <w:marLeft w:val="0"/>
      <w:marRight w:val="0"/>
      <w:marTop w:val="0"/>
      <w:marBottom w:val="0"/>
      <w:divBdr>
        <w:top w:val="none" w:sz="0" w:space="0" w:color="auto"/>
        <w:left w:val="none" w:sz="0" w:space="0" w:color="auto"/>
        <w:bottom w:val="none" w:sz="0" w:space="0" w:color="auto"/>
        <w:right w:val="none" w:sz="0" w:space="0" w:color="auto"/>
      </w:divBdr>
    </w:div>
    <w:div w:id="1257514490">
      <w:bodyDiv w:val="1"/>
      <w:marLeft w:val="0"/>
      <w:marRight w:val="0"/>
      <w:marTop w:val="0"/>
      <w:marBottom w:val="0"/>
      <w:divBdr>
        <w:top w:val="none" w:sz="0" w:space="0" w:color="auto"/>
        <w:left w:val="none" w:sz="0" w:space="0" w:color="auto"/>
        <w:bottom w:val="none" w:sz="0" w:space="0" w:color="auto"/>
        <w:right w:val="none" w:sz="0" w:space="0" w:color="auto"/>
      </w:divBdr>
    </w:div>
    <w:div w:id="1268006776">
      <w:bodyDiv w:val="1"/>
      <w:marLeft w:val="0"/>
      <w:marRight w:val="0"/>
      <w:marTop w:val="0"/>
      <w:marBottom w:val="0"/>
      <w:divBdr>
        <w:top w:val="none" w:sz="0" w:space="0" w:color="auto"/>
        <w:left w:val="none" w:sz="0" w:space="0" w:color="auto"/>
        <w:bottom w:val="none" w:sz="0" w:space="0" w:color="auto"/>
        <w:right w:val="none" w:sz="0" w:space="0" w:color="auto"/>
      </w:divBdr>
    </w:div>
    <w:div w:id="1268200776">
      <w:bodyDiv w:val="1"/>
      <w:marLeft w:val="0"/>
      <w:marRight w:val="0"/>
      <w:marTop w:val="0"/>
      <w:marBottom w:val="0"/>
      <w:divBdr>
        <w:top w:val="none" w:sz="0" w:space="0" w:color="auto"/>
        <w:left w:val="none" w:sz="0" w:space="0" w:color="auto"/>
        <w:bottom w:val="none" w:sz="0" w:space="0" w:color="auto"/>
        <w:right w:val="none" w:sz="0" w:space="0" w:color="auto"/>
      </w:divBdr>
    </w:div>
    <w:div w:id="1275015482">
      <w:bodyDiv w:val="1"/>
      <w:marLeft w:val="0"/>
      <w:marRight w:val="0"/>
      <w:marTop w:val="0"/>
      <w:marBottom w:val="0"/>
      <w:divBdr>
        <w:top w:val="none" w:sz="0" w:space="0" w:color="auto"/>
        <w:left w:val="none" w:sz="0" w:space="0" w:color="auto"/>
        <w:bottom w:val="none" w:sz="0" w:space="0" w:color="auto"/>
        <w:right w:val="none" w:sz="0" w:space="0" w:color="auto"/>
      </w:divBdr>
    </w:div>
    <w:div w:id="1277952210">
      <w:bodyDiv w:val="1"/>
      <w:marLeft w:val="0"/>
      <w:marRight w:val="0"/>
      <w:marTop w:val="0"/>
      <w:marBottom w:val="0"/>
      <w:divBdr>
        <w:top w:val="none" w:sz="0" w:space="0" w:color="auto"/>
        <w:left w:val="none" w:sz="0" w:space="0" w:color="auto"/>
        <w:bottom w:val="none" w:sz="0" w:space="0" w:color="auto"/>
        <w:right w:val="none" w:sz="0" w:space="0" w:color="auto"/>
      </w:divBdr>
    </w:div>
    <w:div w:id="1312364973">
      <w:bodyDiv w:val="1"/>
      <w:marLeft w:val="0"/>
      <w:marRight w:val="0"/>
      <w:marTop w:val="0"/>
      <w:marBottom w:val="0"/>
      <w:divBdr>
        <w:top w:val="none" w:sz="0" w:space="0" w:color="auto"/>
        <w:left w:val="none" w:sz="0" w:space="0" w:color="auto"/>
        <w:bottom w:val="none" w:sz="0" w:space="0" w:color="auto"/>
        <w:right w:val="none" w:sz="0" w:space="0" w:color="auto"/>
      </w:divBdr>
    </w:div>
    <w:div w:id="1316374555">
      <w:bodyDiv w:val="1"/>
      <w:marLeft w:val="0"/>
      <w:marRight w:val="0"/>
      <w:marTop w:val="0"/>
      <w:marBottom w:val="0"/>
      <w:divBdr>
        <w:top w:val="none" w:sz="0" w:space="0" w:color="auto"/>
        <w:left w:val="none" w:sz="0" w:space="0" w:color="auto"/>
        <w:bottom w:val="none" w:sz="0" w:space="0" w:color="auto"/>
        <w:right w:val="none" w:sz="0" w:space="0" w:color="auto"/>
      </w:divBdr>
    </w:div>
    <w:div w:id="1319575831">
      <w:bodyDiv w:val="1"/>
      <w:marLeft w:val="0"/>
      <w:marRight w:val="0"/>
      <w:marTop w:val="0"/>
      <w:marBottom w:val="0"/>
      <w:divBdr>
        <w:top w:val="none" w:sz="0" w:space="0" w:color="auto"/>
        <w:left w:val="none" w:sz="0" w:space="0" w:color="auto"/>
        <w:bottom w:val="none" w:sz="0" w:space="0" w:color="auto"/>
        <w:right w:val="none" w:sz="0" w:space="0" w:color="auto"/>
      </w:divBdr>
    </w:div>
    <w:div w:id="1320496566">
      <w:bodyDiv w:val="1"/>
      <w:marLeft w:val="0"/>
      <w:marRight w:val="0"/>
      <w:marTop w:val="0"/>
      <w:marBottom w:val="0"/>
      <w:divBdr>
        <w:top w:val="none" w:sz="0" w:space="0" w:color="auto"/>
        <w:left w:val="none" w:sz="0" w:space="0" w:color="auto"/>
        <w:bottom w:val="none" w:sz="0" w:space="0" w:color="auto"/>
        <w:right w:val="none" w:sz="0" w:space="0" w:color="auto"/>
      </w:divBdr>
    </w:div>
    <w:div w:id="1330137114">
      <w:bodyDiv w:val="1"/>
      <w:marLeft w:val="0"/>
      <w:marRight w:val="0"/>
      <w:marTop w:val="0"/>
      <w:marBottom w:val="0"/>
      <w:divBdr>
        <w:top w:val="none" w:sz="0" w:space="0" w:color="auto"/>
        <w:left w:val="none" w:sz="0" w:space="0" w:color="auto"/>
        <w:bottom w:val="none" w:sz="0" w:space="0" w:color="auto"/>
        <w:right w:val="none" w:sz="0" w:space="0" w:color="auto"/>
      </w:divBdr>
    </w:div>
    <w:div w:id="1344816165">
      <w:bodyDiv w:val="1"/>
      <w:marLeft w:val="0"/>
      <w:marRight w:val="0"/>
      <w:marTop w:val="0"/>
      <w:marBottom w:val="0"/>
      <w:divBdr>
        <w:top w:val="none" w:sz="0" w:space="0" w:color="auto"/>
        <w:left w:val="none" w:sz="0" w:space="0" w:color="auto"/>
        <w:bottom w:val="none" w:sz="0" w:space="0" w:color="auto"/>
        <w:right w:val="none" w:sz="0" w:space="0" w:color="auto"/>
      </w:divBdr>
    </w:div>
    <w:div w:id="1347901300">
      <w:bodyDiv w:val="1"/>
      <w:marLeft w:val="0"/>
      <w:marRight w:val="0"/>
      <w:marTop w:val="0"/>
      <w:marBottom w:val="0"/>
      <w:divBdr>
        <w:top w:val="none" w:sz="0" w:space="0" w:color="auto"/>
        <w:left w:val="none" w:sz="0" w:space="0" w:color="auto"/>
        <w:bottom w:val="none" w:sz="0" w:space="0" w:color="auto"/>
        <w:right w:val="none" w:sz="0" w:space="0" w:color="auto"/>
      </w:divBdr>
    </w:div>
    <w:div w:id="1396853012">
      <w:bodyDiv w:val="1"/>
      <w:marLeft w:val="0"/>
      <w:marRight w:val="0"/>
      <w:marTop w:val="0"/>
      <w:marBottom w:val="0"/>
      <w:divBdr>
        <w:top w:val="none" w:sz="0" w:space="0" w:color="auto"/>
        <w:left w:val="none" w:sz="0" w:space="0" w:color="auto"/>
        <w:bottom w:val="none" w:sz="0" w:space="0" w:color="auto"/>
        <w:right w:val="none" w:sz="0" w:space="0" w:color="auto"/>
      </w:divBdr>
    </w:div>
    <w:div w:id="1401826249">
      <w:bodyDiv w:val="1"/>
      <w:marLeft w:val="0"/>
      <w:marRight w:val="0"/>
      <w:marTop w:val="0"/>
      <w:marBottom w:val="0"/>
      <w:divBdr>
        <w:top w:val="none" w:sz="0" w:space="0" w:color="auto"/>
        <w:left w:val="none" w:sz="0" w:space="0" w:color="auto"/>
        <w:bottom w:val="none" w:sz="0" w:space="0" w:color="auto"/>
        <w:right w:val="none" w:sz="0" w:space="0" w:color="auto"/>
      </w:divBdr>
    </w:div>
    <w:div w:id="1420836363">
      <w:bodyDiv w:val="1"/>
      <w:marLeft w:val="0"/>
      <w:marRight w:val="0"/>
      <w:marTop w:val="0"/>
      <w:marBottom w:val="0"/>
      <w:divBdr>
        <w:top w:val="none" w:sz="0" w:space="0" w:color="auto"/>
        <w:left w:val="none" w:sz="0" w:space="0" w:color="auto"/>
        <w:bottom w:val="none" w:sz="0" w:space="0" w:color="auto"/>
        <w:right w:val="none" w:sz="0" w:space="0" w:color="auto"/>
      </w:divBdr>
    </w:div>
    <w:div w:id="1425031540">
      <w:bodyDiv w:val="1"/>
      <w:marLeft w:val="0"/>
      <w:marRight w:val="0"/>
      <w:marTop w:val="0"/>
      <w:marBottom w:val="0"/>
      <w:divBdr>
        <w:top w:val="none" w:sz="0" w:space="0" w:color="auto"/>
        <w:left w:val="none" w:sz="0" w:space="0" w:color="auto"/>
        <w:bottom w:val="none" w:sz="0" w:space="0" w:color="auto"/>
        <w:right w:val="none" w:sz="0" w:space="0" w:color="auto"/>
      </w:divBdr>
      <w:divsChild>
        <w:div w:id="1656837011">
          <w:marLeft w:val="0"/>
          <w:marRight w:val="0"/>
          <w:marTop w:val="0"/>
          <w:marBottom w:val="0"/>
          <w:divBdr>
            <w:top w:val="none" w:sz="0" w:space="0" w:color="auto"/>
            <w:left w:val="none" w:sz="0" w:space="0" w:color="auto"/>
            <w:bottom w:val="none" w:sz="0" w:space="0" w:color="auto"/>
            <w:right w:val="none" w:sz="0" w:space="0" w:color="auto"/>
          </w:divBdr>
          <w:divsChild>
            <w:div w:id="210668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03809">
      <w:bodyDiv w:val="1"/>
      <w:marLeft w:val="0"/>
      <w:marRight w:val="0"/>
      <w:marTop w:val="0"/>
      <w:marBottom w:val="0"/>
      <w:divBdr>
        <w:top w:val="none" w:sz="0" w:space="0" w:color="auto"/>
        <w:left w:val="none" w:sz="0" w:space="0" w:color="auto"/>
        <w:bottom w:val="none" w:sz="0" w:space="0" w:color="auto"/>
        <w:right w:val="none" w:sz="0" w:space="0" w:color="auto"/>
      </w:divBdr>
    </w:div>
    <w:div w:id="1431657312">
      <w:bodyDiv w:val="1"/>
      <w:marLeft w:val="0"/>
      <w:marRight w:val="0"/>
      <w:marTop w:val="0"/>
      <w:marBottom w:val="0"/>
      <w:divBdr>
        <w:top w:val="none" w:sz="0" w:space="0" w:color="auto"/>
        <w:left w:val="none" w:sz="0" w:space="0" w:color="auto"/>
        <w:bottom w:val="none" w:sz="0" w:space="0" w:color="auto"/>
        <w:right w:val="none" w:sz="0" w:space="0" w:color="auto"/>
      </w:divBdr>
    </w:div>
    <w:div w:id="1445734686">
      <w:bodyDiv w:val="1"/>
      <w:marLeft w:val="0"/>
      <w:marRight w:val="0"/>
      <w:marTop w:val="0"/>
      <w:marBottom w:val="0"/>
      <w:divBdr>
        <w:top w:val="none" w:sz="0" w:space="0" w:color="auto"/>
        <w:left w:val="none" w:sz="0" w:space="0" w:color="auto"/>
        <w:bottom w:val="none" w:sz="0" w:space="0" w:color="auto"/>
        <w:right w:val="none" w:sz="0" w:space="0" w:color="auto"/>
      </w:divBdr>
    </w:div>
    <w:div w:id="1450974142">
      <w:bodyDiv w:val="1"/>
      <w:marLeft w:val="0"/>
      <w:marRight w:val="0"/>
      <w:marTop w:val="0"/>
      <w:marBottom w:val="0"/>
      <w:divBdr>
        <w:top w:val="none" w:sz="0" w:space="0" w:color="auto"/>
        <w:left w:val="none" w:sz="0" w:space="0" w:color="auto"/>
        <w:bottom w:val="none" w:sz="0" w:space="0" w:color="auto"/>
        <w:right w:val="none" w:sz="0" w:space="0" w:color="auto"/>
      </w:divBdr>
    </w:div>
    <w:div w:id="1453327762">
      <w:bodyDiv w:val="1"/>
      <w:marLeft w:val="0"/>
      <w:marRight w:val="0"/>
      <w:marTop w:val="0"/>
      <w:marBottom w:val="0"/>
      <w:divBdr>
        <w:top w:val="none" w:sz="0" w:space="0" w:color="auto"/>
        <w:left w:val="none" w:sz="0" w:space="0" w:color="auto"/>
        <w:bottom w:val="none" w:sz="0" w:space="0" w:color="auto"/>
        <w:right w:val="none" w:sz="0" w:space="0" w:color="auto"/>
      </w:divBdr>
    </w:div>
    <w:div w:id="1453940177">
      <w:bodyDiv w:val="1"/>
      <w:marLeft w:val="0"/>
      <w:marRight w:val="0"/>
      <w:marTop w:val="0"/>
      <w:marBottom w:val="0"/>
      <w:divBdr>
        <w:top w:val="none" w:sz="0" w:space="0" w:color="auto"/>
        <w:left w:val="none" w:sz="0" w:space="0" w:color="auto"/>
        <w:bottom w:val="none" w:sz="0" w:space="0" w:color="auto"/>
        <w:right w:val="none" w:sz="0" w:space="0" w:color="auto"/>
      </w:divBdr>
    </w:div>
    <w:div w:id="1459684638">
      <w:bodyDiv w:val="1"/>
      <w:marLeft w:val="0"/>
      <w:marRight w:val="0"/>
      <w:marTop w:val="0"/>
      <w:marBottom w:val="0"/>
      <w:divBdr>
        <w:top w:val="none" w:sz="0" w:space="0" w:color="auto"/>
        <w:left w:val="none" w:sz="0" w:space="0" w:color="auto"/>
        <w:bottom w:val="none" w:sz="0" w:space="0" w:color="auto"/>
        <w:right w:val="none" w:sz="0" w:space="0" w:color="auto"/>
      </w:divBdr>
    </w:div>
    <w:div w:id="1466659618">
      <w:bodyDiv w:val="1"/>
      <w:marLeft w:val="0"/>
      <w:marRight w:val="0"/>
      <w:marTop w:val="0"/>
      <w:marBottom w:val="0"/>
      <w:divBdr>
        <w:top w:val="none" w:sz="0" w:space="0" w:color="auto"/>
        <w:left w:val="none" w:sz="0" w:space="0" w:color="auto"/>
        <w:bottom w:val="none" w:sz="0" w:space="0" w:color="auto"/>
        <w:right w:val="none" w:sz="0" w:space="0" w:color="auto"/>
      </w:divBdr>
    </w:div>
    <w:div w:id="1479952888">
      <w:bodyDiv w:val="1"/>
      <w:marLeft w:val="0"/>
      <w:marRight w:val="0"/>
      <w:marTop w:val="0"/>
      <w:marBottom w:val="0"/>
      <w:divBdr>
        <w:top w:val="none" w:sz="0" w:space="0" w:color="auto"/>
        <w:left w:val="none" w:sz="0" w:space="0" w:color="auto"/>
        <w:bottom w:val="none" w:sz="0" w:space="0" w:color="auto"/>
        <w:right w:val="none" w:sz="0" w:space="0" w:color="auto"/>
      </w:divBdr>
    </w:div>
    <w:div w:id="1495341387">
      <w:bodyDiv w:val="1"/>
      <w:marLeft w:val="0"/>
      <w:marRight w:val="0"/>
      <w:marTop w:val="0"/>
      <w:marBottom w:val="0"/>
      <w:divBdr>
        <w:top w:val="none" w:sz="0" w:space="0" w:color="auto"/>
        <w:left w:val="none" w:sz="0" w:space="0" w:color="auto"/>
        <w:bottom w:val="none" w:sz="0" w:space="0" w:color="auto"/>
        <w:right w:val="none" w:sz="0" w:space="0" w:color="auto"/>
      </w:divBdr>
    </w:div>
    <w:div w:id="1502425358">
      <w:bodyDiv w:val="1"/>
      <w:marLeft w:val="0"/>
      <w:marRight w:val="0"/>
      <w:marTop w:val="0"/>
      <w:marBottom w:val="0"/>
      <w:divBdr>
        <w:top w:val="none" w:sz="0" w:space="0" w:color="auto"/>
        <w:left w:val="none" w:sz="0" w:space="0" w:color="auto"/>
        <w:bottom w:val="none" w:sz="0" w:space="0" w:color="auto"/>
        <w:right w:val="none" w:sz="0" w:space="0" w:color="auto"/>
      </w:divBdr>
    </w:div>
    <w:div w:id="1513372473">
      <w:bodyDiv w:val="1"/>
      <w:marLeft w:val="0"/>
      <w:marRight w:val="0"/>
      <w:marTop w:val="0"/>
      <w:marBottom w:val="0"/>
      <w:divBdr>
        <w:top w:val="none" w:sz="0" w:space="0" w:color="auto"/>
        <w:left w:val="none" w:sz="0" w:space="0" w:color="auto"/>
        <w:bottom w:val="none" w:sz="0" w:space="0" w:color="auto"/>
        <w:right w:val="none" w:sz="0" w:space="0" w:color="auto"/>
      </w:divBdr>
      <w:divsChild>
        <w:div w:id="1622614888">
          <w:marLeft w:val="0"/>
          <w:marRight w:val="0"/>
          <w:marTop w:val="0"/>
          <w:marBottom w:val="0"/>
          <w:divBdr>
            <w:top w:val="none" w:sz="0" w:space="0" w:color="auto"/>
            <w:left w:val="none" w:sz="0" w:space="0" w:color="auto"/>
            <w:bottom w:val="none" w:sz="0" w:space="0" w:color="auto"/>
            <w:right w:val="none" w:sz="0" w:space="0" w:color="auto"/>
          </w:divBdr>
          <w:divsChild>
            <w:div w:id="307318642">
              <w:marLeft w:val="0"/>
              <w:marRight w:val="0"/>
              <w:marTop w:val="0"/>
              <w:marBottom w:val="0"/>
              <w:divBdr>
                <w:top w:val="none" w:sz="0" w:space="0" w:color="auto"/>
                <w:left w:val="none" w:sz="0" w:space="0" w:color="auto"/>
                <w:bottom w:val="none" w:sz="0" w:space="0" w:color="auto"/>
                <w:right w:val="none" w:sz="0" w:space="0" w:color="auto"/>
              </w:divBdr>
              <w:divsChild>
                <w:div w:id="667908672">
                  <w:marLeft w:val="0"/>
                  <w:marRight w:val="0"/>
                  <w:marTop w:val="0"/>
                  <w:marBottom w:val="0"/>
                  <w:divBdr>
                    <w:top w:val="none" w:sz="0" w:space="0" w:color="auto"/>
                    <w:left w:val="none" w:sz="0" w:space="0" w:color="auto"/>
                    <w:bottom w:val="none" w:sz="0" w:space="0" w:color="auto"/>
                    <w:right w:val="none" w:sz="0" w:space="0" w:color="auto"/>
                  </w:divBdr>
                  <w:divsChild>
                    <w:div w:id="1997562875">
                      <w:marLeft w:val="0"/>
                      <w:marRight w:val="0"/>
                      <w:marTop w:val="190"/>
                      <w:marBottom w:val="0"/>
                      <w:divBdr>
                        <w:top w:val="none" w:sz="0" w:space="0" w:color="auto"/>
                        <w:left w:val="none" w:sz="0" w:space="0" w:color="auto"/>
                        <w:bottom w:val="none" w:sz="0" w:space="0" w:color="auto"/>
                        <w:right w:val="single" w:sz="6" w:space="0" w:color="CACACA"/>
                      </w:divBdr>
                      <w:divsChild>
                        <w:div w:id="685786103">
                          <w:marLeft w:val="0"/>
                          <w:marRight w:val="0"/>
                          <w:marTop w:val="0"/>
                          <w:marBottom w:val="0"/>
                          <w:divBdr>
                            <w:top w:val="none" w:sz="0" w:space="0" w:color="auto"/>
                            <w:left w:val="none" w:sz="0" w:space="0" w:color="auto"/>
                            <w:bottom w:val="none" w:sz="0" w:space="0" w:color="auto"/>
                            <w:right w:val="none" w:sz="0" w:space="0" w:color="auto"/>
                          </w:divBdr>
                          <w:divsChild>
                            <w:div w:id="38938478">
                              <w:marLeft w:val="0"/>
                              <w:marRight w:val="0"/>
                              <w:marTop w:val="68"/>
                              <w:marBottom w:val="27"/>
                              <w:divBdr>
                                <w:top w:val="none" w:sz="0" w:space="0" w:color="auto"/>
                                <w:left w:val="none" w:sz="0" w:space="0" w:color="auto"/>
                                <w:bottom w:val="none" w:sz="0" w:space="0" w:color="auto"/>
                                <w:right w:val="none" w:sz="0" w:space="0" w:color="auto"/>
                              </w:divBdr>
                              <w:divsChild>
                                <w:div w:id="370422307">
                                  <w:marLeft w:val="0"/>
                                  <w:marRight w:val="0"/>
                                  <w:marTop w:val="0"/>
                                  <w:marBottom w:val="0"/>
                                  <w:divBdr>
                                    <w:top w:val="none" w:sz="0" w:space="0" w:color="auto"/>
                                    <w:left w:val="none" w:sz="0" w:space="0" w:color="auto"/>
                                    <w:bottom w:val="none" w:sz="0" w:space="0" w:color="auto"/>
                                    <w:right w:val="none" w:sz="0" w:space="0" w:color="auto"/>
                                  </w:divBdr>
                                  <w:divsChild>
                                    <w:div w:id="1487670287">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049353">
      <w:bodyDiv w:val="1"/>
      <w:marLeft w:val="0"/>
      <w:marRight w:val="0"/>
      <w:marTop w:val="0"/>
      <w:marBottom w:val="0"/>
      <w:divBdr>
        <w:top w:val="none" w:sz="0" w:space="0" w:color="auto"/>
        <w:left w:val="none" w:sz="0" w:space="0" w:color="auto"/>
        <w:bottom w:val="none" w:sz="0" w:space="0" w:color="auto"/>
        <w:right w:val="none" w:sz="0" w:space="0" w:color="auto"/>
      </w:divBdr>
    </w:div>
    <w:div w:id="1528981277">
      <w:bodyDiv w:val="1"/>
      <w:marLeft w:val="0"/>
      <w:marRight w:val="0"/>
      <w:marTop w:val="0"/>
      <w:marBottom w:val="0"/>
      <w:divBdr>
        <w:top w:val="none" w:sz="0" w:space="0" w:color="auto"/>
        <w:left w:val="none" w:sz="0" w:space="0" w:color="auto"/>
        <w:bottom w:val="none" w:sz="0" w:space="0" w:color="auto"/>
        <w:right w:val="none" w:sz="0" w:space="0" w:color="auto"/>
      </w:divBdr>
    </w:div>
    <w:div w:id="1539397075">
      <w:bodyDiv w:val="1"/>
      <w:marLeft w:val="0"/>
      <w:marRight w:val="0"/>
      <w:marTop w:val="0"/>
      <w:marBottom w:val="0"/>
      <w:divBdr>
        <w:top w:val="none" w:sz="0" w:space="0" w:color="auto"/>
        <w:left w:val="none" w:sz="0" w:space="0" w:color="auto"/>
        <w:bottom w:val="none" w:sz="0" w:space="0" w:color="auto"/>
        <w:right w:val="none" w:sz="0" w:space="0" w:color="auto"/>
      </w:divBdr>
    </w:div>
    <w:div w:id="1540319249">
      <w:bodyDiv w:val="1"/>
      <w:marLeft w:val="0"/>
      <w:marRight w:val="0"/>
      <w:marTop w:val="0"/>
      <w:marBottom w:val="0"/>
      <w:divBdr>
        <w:top w:val="none" w:sz="0" w:space="0" w:color="auto"/>
        <w:left w:val="none" w:sz="0" w:space="0" w:color="auto"/>
        <w:bottom w:val="none" w:sz="0" w:space="0" w:color="auto"/>
        <w:right w:val="none" w:sz="0" w:space="0" w:color="auto"/>
      </w:divBdr>
    </w:div>
    <w:div w:id="1543590463">
      <w:bodyDiv w:val="1"/>
      <w:marLeft w:val="0"/>
      <w:marRight w:val="0"/>
      <w:marTop w:val="0"/>
      <w:marBottom w:val="0"/>
      <w:divBdr>
        <w:top w:val="none" w:sz="0" w:space="0" w:color="auto"/>
        <w:left w:val="none" w:sz="0" w:space="0" w:color="auto"/>
        <w:bottom w:val="none" w:sz="0" w:space="0" w:color="auto"/>
        <w:right w:val="none" w:sz="0" w:space="0" w:color="auto"/>
      </w:divBdr>
    </w:div>
    <w:div w:id="1553300733">
      <w:bodyDiv w:val="1"/>
      <w:marLeft w:val="0"/>
      <w:marRight w:val="0"/>
      <w:marTop w:val="0"/>
      <w:marBottom w:val="0"/>
      <w:divBdr>
        <w:top w:val="none" w:sz="0" w:space="0" w:color="auto"/>
        <w:left w:val="none" w:sz="0" w:space="0" w:color="auto"/>
        <w:bottom w:val="none" w:sz="0" w:space="0" w:color="auto"/>
        <w:right w:val="none" w:sz="0" w:space="0" w:color="auto"/>
      </w:divBdr>
      <w:divsChild>
        <w:div w:id="1050542756">
          <w:marLeft w:val="0"/>
          <w:marRight w:val="0"/>
          <w:marTop w:val="0"/>
          <w:marBottom w:val="0"/>
          <w:divBdr>
            <w:top w:val="none" w:sz="0" w:space="0" w:color="auto"/>
            <w:left w:val="none" w:sz="0" w:space="0" w:color="auto"/>
            <w:bottom w:val="none" w:sz="0" w:space="0" w:color="auto"/>
            <w:right w:val="none" w:sz="0" w:space="0" w:color="auto"/>
          </w:divBdr>
          <w:divsChild>
            <w:div w:id="66775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1490">
      <w:bodyDiv w:val="1"/>
      <w:marLeft w:val="0"/>
      <w:marRight w:val="0"/>
      <w:marTop w:val="0"/>
      <w:marBottom w:val="0"/>
      <w:divBdr>
        <w:top w:val="none" w:sz="0" w:space="0" w:color="auto"/>
        <w:left w:val="none" w:sz="0" w:space="0" w:color="auto"/>
        <w:bottom w:val="none" w:sz="0" w:space="0" w:color="auto"/>
        <w:right w:val="none" w:sz="0" w:space="0" w:color="auto"/>
      </w:divBdr>
    </w:div>
    <w:div w:id="1569652907">
      <w:bodyDiv w:val="1"/>
      <w:marLeft w:val="0"/>
      <w:marRight w:val="0"/>
      <w:marTop w:val="0"/>
      <w:marBottom w:val="0"/>
      <w:divBdr>
        <w:top w:val="none" w:sz="0" w:space="0" w:color="auto"/>
        <w:left w:val="none" w:sz="0" w:space="0" w:color="auto"/>
        <w:bottom w:val="none" w:sz="0" w:space="0" w:color="auto"/>
        <w:right w:val="none" w:sz="0" w:space="0" w:color="auto"/>
      </w:divBdr>
    </w:div>
    <w:div w:id="1578437338">
      <w:bodyDiv w:val="1"/>
      <w:marLeft w:val="0"/>
      <w:marRight w:val="0"/>
      <w:marTop w:val="0"/>
      <w:marBottom w:val="0"/>
      <w:divBdr>
        <w:top w:val="none" w:sz="0" w:space="0" w:color="auto"/>
        <w:left w:val="none" w:sz="0" w:space="0" w:color="auto"/>
        <w:bottom w:val="none" w:sz="0" w:space="0" w:color="auto"/>
        <w:right w:val="none" w:sz="0" w:space="0" w:color="auto"/>
      </w:divBdr>
    </w:div>
    <w:div w:id="1578829679">
      <w:bodyDiv w:val="1"/>
      <w:marLeft w:val="0"/>
      <w:marRight w:val="0"/>
      <w:marTop w:val="0"/>
      <w:marBottom w:val="0"/>
      <w:divBdr>
        <w:top w:val="none" w:sz="0" w:space="0" w:color="auto"/>
        <w:left w:val="none" w:sz="0" w:space="0" w:color="auto"/>
        <w:bottom w:val="none" w:sz="0" w:space="0" w:color="auto"/>
        <w:right w:val="none" w:sz="0" w:space="0" w:color="auto"/>
      </w:divBdr>
    </w:div>
    <w:div w:id="1586111886">
      <w:bodyDiv w:val="1"/>
      <w:marLeft w:val="0"/>
      <w:marRight w:val="0"/>
      <w:marTop w:val="0"/>
      <w:marBottom w:val="0"/>
      <w:divBdr>
        <w:top w:val="none" w:sz="0" w:space="0" w:color="auto"/>
        <w:left w:val="none" w:sz="0" w:space="0" w:color="auto"/>
        <w:bottom w:val="none" w:sz="0" w:space="0" w:color="auto"/>
        <w:right w:val="none" w:sz="0" w:space="0" w:color="auto"/>
      </w:divBdr>
    </w:div>
    <w:div w:id="1602908771">
      <w:bodyDiv w:val="1"/>
      <w:marLeft w:val="0"/>
      <w:marRight w:val="0"/>
      <w:marTop w:val="0"/>
      <w:marBottom w:val="0"/>
      <w:divBdr>
        <w:top w:val="none" w:sz="0" w:space="0" w:color="auto"/>
        <w:left w:val="none" w:sz="0" w:space="0" w:color="auto"/>
        <w:bottom w:val="none" w:sz="0" w:space="0" w:color="auto"/>
        <w:right w:val="none" w:sz="0" w:space="0" w:color="auto"/>
      </w:divBdr>
    </w:div>
    <w:div w:id="1619138576">
      <w:bodyDiv w:val="1"/>
      <w:marLeft w:val="0"/>
      <w:marRight w:val="0"/>
      <w:marTop w:val="0"/>
      <w:marBottom w:val="0"/>
      <w:divBdr>
        <w:top w:val="none" w:sz="0" w:space="0" w:color="auto"/>
        <w:left w:val="none" w:sz="0" w:space="0" w:color="auto"/>
        <w:bottom w:val="none" w:sz="0" w:space="0" w:color="auto"/>
        <w:right w:val="none" w:sz="0" w:space="0" w:color="auto"/>
      </w:divBdr>
    </w:div>
    <w:div w:id="1621957787">
      <w:bodyDiv w:val="1"/>
      <w:marLeft w:val="0"/>
      <w:marRight w:val="0"/>
      <w:marTop w:val="0"/>
      <w:marBottom w:val="0"/>
      <w:divBdr>
        <w:top w:val="none" w:sz="0" w:space="0" w:color="auto"/>
        <w:left w:val="none" w:sz="0" w:space="0" w:color="auto"/>
        <w:bottom w:val="none" w:sz="0" w:space="0" w:color="auto"/>
        <w:right w:val="none" w:sz="0" w:space="0" w:color="auto"/>
      </w:divBdr>
    </w:div>
    <w:div w:id="1638954686">
      <w:bodyDiv w:val="1"/>
      <w:marLeft w:val="0"/>
      <w:marRight w:val="0"/>
      <w:marTop w:val="0"/>
      <w:marBottom w:val="0"/>
      <w:divBdr>
        <w:top w:val="none" w:sz="0" w:space="0" w:color="auto"/>
        <w:left w:val="none" w:sz="0" w:space="0" w:color="auto"/>
        <w:bottom w:val="none" w:sz="0" w:space="0" w:color="auto"/>
        <w:right w:val="none" w:sz="0" w:space="0" w:color="auto"/>
      </w:divBdr>
      <w:divsChild>
        <w:div w:id="495339870">
          <w:marLeft w:val="0"/>
          <w:marRight w:val="0"/>
          <w:marTop w:val="0"/>
          <w:marBottom w:val="0"/>
          <w:divBdr>
            <w:top w:val="none" w:sz="0" w:space="0" w:color="auto"/>
            <w:left w:val="none" w:sz="0" w:space="0" w:color="auto"/>
            <w:bottom w:val="none" w:sz="0" w:space="0" w:color="auto"/>
            <w:right w:val="none" w:sz="0" w:space="0" w:color="auto"/>
          </w:divBdr>
          <w:divsChild>
            <w:div w:id="84201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32828">
      <w:bodyDiv w:val="1"/>
      <w:marLeft w:val="0"/>
      <w:marRight w:val="0"/>
      <w:marTop w:val="0"/>
      <w:marBottom w:val="0"/>
      <w:divBdr>
        <w:top w:val="none" w:sz="0" w:space="0" w:color="auto"/>
        <w:left w:val="none" w:sz="0" w:space="0" w:color="auto"/>
        <w:bottom w:val="none" w:sz="0" w:space="0" w:color="auto"/>
        <w:right w:val="none" w:sz="0" w:space="0" w:color="auto"/>
      </w:divBdr>
    </w:div>
    <w:div w:id="1651011566">
      <w:bodyDiv w:val="1"/>
      <w:marLeft w:val="0"/>
      <w:marRight w:val="0"/>
      <w:marTop w:val="0"/>
      <w:marBottom w:val="0"/>
      <w:divBdr>
        <w:top w:val="none" w:sz="0" w:space="0" w:color="auto"/>
        <w:left w:val="none" w:sz="0" w:space="0" w:color="auto"/>
        <w:bottom w:val="none" w:sz="0" w:space="0" w:color="auto"/>
        <w:right w:val="none" w:sz="0" w:space="0" w:color="auto"/>
      </w:divBdr>
    </w:div>
    <w:div w:id="1657687402">
      <w:bodyDiv w:val="1"/>
      <w:marLeft w:val="0"/>
      <w:marRight w:val="0"/>
      <w:marTop w:val="0"/>
      <w:marBottom w:val="0"/>
      <w:divBdr>
        <w:top w:val="none" w:sz="0" w:space="0" w:color="auto"/>
        <w:left w:val="none" w:sz="0" w:space="0" w:color="auto"/>
        <w:bottom w:val="none" w:sz="0" w:space="0" w:color="auto"/>
        <w:right w:val="none" w:sz="0" w:space="0" w:color="auto"/>
      </w:divBdr>
      <w:divsChild>
        <w:div w:id="1366491385">
          <w:marLeft w:val="0"/>
          <w:marRight w:val="0"/>
          <w:marTop w:val="0"/>
          <w:marBottom w:val="0"/>
          <w:divBdr>
            <w:top w:val="none" w:sz="0" w:space="0" w:color="auto"/>
            <w:left w:val="none" w:sz="0" w:space="0" w:color="auto"/>
            <w:bottom w:val="none" w:sz="0" w:space="0" w:color="auto"/>
            <w:right w:val="none" w:sz="0" w:space="0" w:color="auto"/>
          </w:divBdr>
          <w:divsChild>
            <w:div w:id="1162427442">
              <w:marLeft w:val="0"/>
              <w:marRight w:val="0"/>
              <w:marTop w:val="0"/>
              <w:marBottom w:val="0"/>
              <w:divBdr>
                <w:top w:val="none" w:sz="0" w:space="0" w:color="auto"/>
                <w:left w:val="none" w:sz="0" w:space="0" w:color="auto"/>
                <w:bottom w:val="none" w:sz="0" w:space="0" w:color="auto"/>
                <w:right w:val="none" w:sz="0" w:space="0" w:color="auto"/>
              </w:divBdr>
              <w:divsChild>
                <w:div w:id="38410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951852">
      <w:bodyDiv w:val="1"/>
      <w:marLeft w:val="0"/>
      <w:marRight w:val="0"/>
      <w:marTop w:val="0"/>
      <w:marBottom w:val="0"/>
      <w:divBdr>
        <w:top w:val="none" w:sz="0" w:space="0" w:color="auto"/>
        <w:left w:val="none" w:sz="0" w:space="0" w:color="auto"/>
        <w:bottom w:val="none" w:sz="0" w:space="0" w:color="auto"/>
        <w:right w:val="none" w:sz="0" w:space="0" w:color="auto"/>
      </w:divBdr>
      <w:divsChild>
        <w:div w:id="1785415314">
          <w:marLeft w:val="0"/>
          <w:marRight w:val="0"/>
          <w:marTop w:val="0"/>
          <w:marBottom w:val="0"/>
          <w:divBdr>
            <w:top w:val="none" w:sz="0" w:space="0" w:color="auto"/>
            <w:left w:val="none" w:sz="0" w:space="0" w:color="auto"/>
            <w:bottom w:val="none" w:sz="0" w:space="0" w:color="auto"/>
            <w:right w:val="none" w:sz="0" w:space="0" w:color="auto"/>
          </w:divBdr>
          <w:divsChild>
            <w:div w:id="65424976">
              <w:marLeft w:val="0"/>
              <w:marRight w:val="0"/>
              <w:marTop w:val="0"/>
              <w:marBottom w:val="0"/>
              <w:divBdr>
                <w:top w:val="none" w:sz="0" w:space="0" w:color="auto"/>
                <w:left w:val="none" w:sz="0" w:space="0" w:color="auto"/>
                <w:bottom w:val="none" w:sz="0" w:space="0" w:color="auto"/>
                <w:right w:val="none" w:sz="0" w:space="0" w:color="auto"/>
              </w:divBdr>
              <w:divsChild>
                <w:div w:id="171056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081584">
      <w:bodyDiv w:val="1"/>
      <w:marLeft w:val="0"/>
      <w:marRight w:val="0"/>
      <w:marTop w:val="0"/>
      <w:marBottom w:val="0"/>
      <w:divBdr>
        <w:top w:val="none" w:sz="0" w:space="0" w:color="auto"/>
        <w:left w:val="none" w:sz="0" w:space="0" w:color="auto"/>
        <w:bottom w:val="none" w:sz="0" w:space="0" w:color="auto"/>
        <w:right w:val="none" w:sz="0" w:space="0" w:color="auto"/>
      </w:divBdr>
    </w:div>
    <w:div w:id="1674141001">
      <w:bodyDiv w:val="1"/>
      <w:marLeft w:val="0"/>
      <w:marRight w:val="0"/>
      <w:marTop w:val="0"/>
      <w:marBottom w:val="0"/>
      <w:divBdr>
        <w:top w:val="none" w:sz="0" w:space="0" w:color="auto"/>
        <w:left w:val="none" w:sz="0" w:space="0" w:color="auto"/>
        <w:bottom w:val="none" w:sz="0" w:space="0" w:color="auto"/>
        <w:right w:val="none" w:sz="0" w:space="0" w:color="auto"/>
      </w:divBdr>
      <w:divsChild>
        <w:div w:id="1601984741">
          <w:marLeft w:val="0"/>
          <w:marRight w:val="0"/>
          <w:marTop w:val="0"/>
          <w:marBottom w:val="0"/>
          <w:divBdr>
            <w:top w:val="none" w:sz="0" w:space="0" w:color="auto"/>
            <w:left w:val="none" w:sz="0" w:space="0" w:color="auto"/>
            <w:bottom w:val="none" w:sz="0" w:space="0" w:color="auto"/>
            <w:right w:val="none" w:sz="0" w:space="0" w:color="auto"/>
          </w:divBdr>
          <w:divsChild>
            <w:div w:id="17804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30469">
      <w:bodyDiv w:val="1"/>
      <w:marLeft w:val="0"/>
      <w:marRight w:val="0"/>
      <w:marTop w:val="0"/>
      <w:marBottom w:val="0"/>
      <w:divBdr>
        <w:top w:val="none" w:sz="0" w:space="0" w:color="auto"/>
        <w:left w:val="none" w:sz="0" w:space="0" w:color="auto"/>
        <w:bottom w:val="none" w:sz="0" w:space="0" w:color="auto"/>
        <w:right w:val="none" w:sz="0" w:space="0" w:color="auto"/>
      </w:divBdr>
    </w:div>
    <w:div w:id="1702902159">
      <w:bodyDiv w:val="1"/>
      <w:marLeft w:val="0"/>
      <w:marRight w:val="0"/>
      <w:marTop w:val="0"/>
      <w:marBottom w:val="0"/>
      <w:divBdr>
        <w:top w:val="none" w:sz="0" w:space="0" w:color="auto"/>
        <w:left w:val="none" w:sz="0" w:space="0" w:color="auto"/>
        <w:bottom w:val="none" w:sz="0" w:space="0" w:color="auto"/>
        <w:right w:val="none" w:sz="0" w:space="0" w:color="auto"/>
      </w:divBdr>
    </w:div>
    <w:div w:id="1713849042">
      <w:bodyDiv w:val="1"/>
      <w:marLeft w:val="0"/>
      <w:marRight w:val="0"/>
      <w:marTop w:val="0"/>
      <w:marBottom w:val="0"/>
      <w:divBdr>
        <w:top w:val="none" w:sz="0" w:space="0" w:color="auto"/>
        <w:left w:val="none" w:sz="0" w:space="0" w:color="auto"/>
        <w:bottom w:val="none" w:sz="0" w:space="0" w:color="auto"/>
        <w:right w:val="none" w:sz="0" w:space="0" w:color="auto"/>
      </w:divBdr>
    </w:div>
    <w:div w:id="1714379685">
      <w:bodyDiv w:val="1"/>
      <w:marLeft w:val="0"/>
      <w:marRight w:val="0"/>
      <w:marTop w:val="0"/>
      <w:marBottom w:val="0"/>
      <w:divBdr>
        <w:top w:val="none" w:sz="0" w:space="0" w:color="auto"/>
        <w:left w:val="none" w:sz="0" w:space="0" w:color="auto"/>
        <w:bottom w:val="none" w:sz="0" w:space="0" w:color="auto"/>
        <w:right w:val="none" w:sz="0" w:space="0" w:color="auto"/>
      </w:divBdr>
    </w:div>
    <w:div w:id="1719745739">
      <w:bodyDiv w:val="1"/>
      <w:marLeft w:val="0"/>
      <w:marRight w:val="0"/>
      <w:marTop w:val="0"/>
      <w:marBottom w:val="0"/>
      <w:divBdr>
        <w:top w:val="none" w:sz="0" w:space="0" w:color="auto"/>
        <w:left w:val="none" w:sz="0" w:space="0" w:color="auto"/>
        <w:bottom w:val="none" w:sz="0" w:space="0" w:color="auto"/>
        <w:right w:val="none" w:sz="0" w:space="0" w:color="auto"/>
      </w:divBdr>
    </w:div>
    <w:div w:id="1721787194">
      <w:bodyDiv w:val="1"/>
      <w:marLeft w:val="0"/>
      <w:marRight w:val="0"/>
      <w:marTop w:val="0"/>
      <w:marBottom w:val="0"/>
      <w:divBdr>
        <w:top w:val="none" w:sz="0" w:space="0" w:color="auto"/>
        <w:left w:val="none" w:sz="0" w:space="0" w:color="auto"/>
        <w:bottom w:val="none" w:sz="0" w:space="0" w:color="auto"/>
        <w:right w:val="none" w:sz="0" w:space="0" w:color="auto"/>
      </w:divBdr>
    </w:div>
    <w:div w:id="1732075108">
      <w:bodyDiv w:val="1"/>
      <w:marLeft w:val="0"/>
      <w:marRight w:val="0"/>
      <w:marTop w:val="0"/>
      <w:marBottom w:val="0"/>
      <w:divBdr>
        <w:top w:val="none" w:sz="0" w:space="0" w:color="auto"/>
        <w:left w:val="none" w:sz="0" w:space="0" w:color="auto"/>
        <w:bottom w:val="none" w:sz="0" w:space="0" w:color="auto"/>
        <w:right w:val="none" w:sz="0" w:space="0" w:color="auto"/>
      </w:divBdr>
    </w:div>
    <w:div w:id="1745561980">
      <w:bodyDiv w:val="1"/>
      <w:marLeft w:val="0"/>
      <w:marRight w:val="0"/>
      <w:marTop w:val="0"/>
      <w:marBottom w:val="0"/>
      <w:divBdr>
        <w:top w:val="none" w:sz="0" w:space="0" w:color="auto"/>
        <w:left w:val="none" w:sz="0" w:space="0" w:color="auto"/>
        <w:bottom w:val="none" w:sz="0" w:space="0" w:color="auto"/>
        <w:right w:val="none" w:sz="0" w:space="0" w:color="auto"/>
      </w:divBdr>
    </w:div>
    <w:div w:id="1755206860">
      <w:bodyDiv w:val="1"/>
      <w:marLeft w:val="0"/>
      <w:marRight w:val="0"/>
      <w:marTop w:val="0"/>
      <w:marBottom w:val="0"/>
      <w:divBdr>
        <w:top w:val="none" w:sz="0" w:space="0" w:color="auto"/>
        <w:left w:val="none" w:sz="0" w:space="0" w:color="auto"/>
        <w:bottom w:val="none" w:sz="0" w:space="0" w:color="auto"/>
        <w:right w:val="none" w:sz="0" w:space="0" w:color="auto"/>
      </w:divBdr>
    </w:div>
    <w:div w:id="1777556664">
      <w:bodyDiv w:val="1"/>
      <w:marLeft w:val="0"/>
      <w:marRight w:val="0"/>
      <w:marTop w:val="0"/>
      <w:marBottom w:val="0"/>
      <w:divBdr>
        <w:top w:val="none" w:sz="0" w:space="0" w:color="auto"/>
        <w:left w:val="none" w:sz="0" w:space="0" w:color="auto"/>
        <w:bottom w:val="none" w:sz="0" w:space="0" w:color="auto"/>
        <w:right w:val="none" w:sz="0" w:space="0" w:color="auto"/>
      </w:divBdr>
    </w:div>
    <w:div w:id="1780366600">
      <w:bodyDiv w:val="1"/>
      <w:marLeft w:val="0"/>
      <w:marRight w:val="0"/>
      <w:marTop w:val="0"/>
      <w:marBottom w:val="0"/>
      <w:divBdr>
        <w:top w:val="none" w:sz="0" w:space="0" w:color="auto"/>
        <w:left w:val="none" w:sz="0" w:space="0" w:color="auto"/>
        <w:bottom w:val="none" w:sz="0" w:space="0" w:color="auto"/>
        <w:right w:val="none" w:sz="0" w:space="0" w:color="auto"/>
      </w:divBdr>
    </w:div>
    <w:div w:id="1783382064">
      <w:bodyDiv w:val="1"/>
      <w:marLeft w:val="0"/>
      <w:marRight w:val="0"/>
      <w:marTop w:val="0"/>
      <w:marBottom w:val="0"/>
      <w:divBdr>
        <w:top w:val="none" w:sz="0" w:space="0" w:color="auto"/>
        <w:left w:val="none" w:sz="0" w:space="0" w:color="auto"/>
        <w:bottom w:val="none" w:sz="0" w:space="0" w:color="auto"/>
        <w:right w:val="none" w:sz="0" w:space="0" w:color="auto"/>
      </w:divBdr>
    </w:div>
    <w:div w:id="1785424116">
      <w:bodyDiv w:val="1"/>
      <w:marLeft w:val="0"/>
      <w:marRight w:val="0"/>
      <w:marTop w:val="0"/>
      <w:marBottom w:val="0"/>
      <w:divBdr>
        <w:top w:val="none" w:sz="0" w:space="0" w:color="auto"/>
        <w:left w:val="none" w:sz="0" w:space="0" w:color="auto"/>
        <w:bottom w:val="none" w:sz="0" w:space="0" w:color="auto"/>
        <w:right w:val="none" w:sz="0" w:space="0" w:color="auto"/>
      </w:divBdr>
    </w:div>
    <w:div w:id="1815641151">
      <w:bodyDiv w:val="1"/>
      <w:marLeft w:val="0"/>
      <w:marRight w:val="0"/>
      <w:marTop w:val="0"/>
      <w:marBottom w:val="0"/>
      <w:divBdr>
        <w:top w:val="none" w:sz="0" w:space="0" w:color="auto"/>
        <w:left w:val="none" w:sz="0" w:space="0" w:color="auto"/>
        <w:bottom w:val="none" w:sz="0" w:space="0" w:color="auto"/>
        <w:right w:val="none" w:sz="0" w:space="0" w:color="auto"/>
      </w:divBdr>
    </w:div>
    <w:div w:id="1820534498">
      <w:bodyDiv w:val="1"/>
      <w:marLeft w:val="0"/>
      <w:marRight w:val="0"/>
      <w:marTop w:val="0"/>
      <w:marBottom w:val="0"/>
      <w:divBdr>
        <w:top w:val="none" w:sz="0" w:space="0" w:color="auto"/>
        <w:left w:val="none" w:sz="0" w:space="0" w:color="auto"/>
        <w:bottom w:val="none" w:sz="0" w:space="0" w:color="auto"/>
        <w:right w:val="none" w:sz="0" w:space="0" w:color="auto"/>
      </w:divBdr>
    </w:div>
    <w:div w:id="1821117206">
      <w:bodyDiv w:val="1"/>
      <w:marLeft w:val="0"/>
      <w:marRight w:val="0"/>
      <w:marTop w:val="0"/>
      <w:marBottom w:val="0"/>
      <w:divBdr>
        <w:top w:val="none" w:sz="0" w:space="0" w:color="auto"/>
        <w:left w:val="none" w:sz="0" w:space="0" w:color="auto"/>
        <w:bottom w:val="none" w:sz="0" w:space="0" w:color="auto"/>
        <w:right w:val="none" w:sz="0" w:space="0" w:color="auto"/>
      </w:divBdr>
      <w:divsChild>
        <w:div w:id="1138575341">
          <w:marLeft w:val="0"/>
          <w:marRight w:val="0"/>
          <w:marTop w:val="0"/>
          <w:marBottom w:val="0"/>
          <w:divBdr>
            <w:top w:val="none" w:sz="0" w:space="0" w:color="auto"/>
            <w:left w:val="none" w:sz="0" w:space="0" w:color="auto"/>
            <w:bottom w:val="none" w:sz="0" w:space="0" w:color="auto"/>
            <w:right w:val="none" w:sz="0" w:space="0" w:color="auto"/>
          </w:divBdr>
        </w:div>
      </w:divsChild>
    </w:div>
    <w:div w:id="1831484594">
      <w:bodyDiv w:val="1"/>
      <w:marLeft w:val="0"/>
      <w:marRight w:val="0"/>
      <w:marTop w:val="0"/>
      <w:marBottom w:val="0"/>
      <w:divBdr>
        <w:top w:val="none" w:sz="0" w:space="0" w:color="auto"/>
        <w:left w:val="none" w:sz="0" w:space="0" w:color="auto"/>
        <w:bottom w:val="none" w:sz="0" w:space="0" w:color="auto"/>
        <w:right w:val="none" w:sz="0" w:space="0" w:color="auto"/>
      </w:divBdr>
    </w:div>
    <w:div w:id="1853840834">
      <w:bodyDiv w:val="1"/>
      <w:marLeft w:val="0"/>
      <w:marRight w:val="0"/>
      <w:marTop w:val="0"/>
      <w:marBottom w:val="0"/>
      <w:divBdr>
        <w:top w:val="none" w:sz="0" w:space="0" w:color="auto"/>
        <w:left w:val="none" w:sz="0" w:space="0" w:color="auto"/>
        <w:bottom w:val="none" w:sz="0" w:space="0" w:color="auto"/>
        <w:right w:val="none" w:sz="0" w:space="0" w:color="auto"/>
      </w:divBdr>
    </w:div>
    <w:div w:id="1854223709">
      <w:bodyDiv w:val="1"/>
      <w:marLeft w:val="0"/>
      <w:marRight w:val="0"/>
      <w:marTop w:val="0"/>
      <w:marBottom w:val="0"/>
      <w:divBdr>
        <w:top w:val="none" w:sz="0" w:space="0" w:color="auto"/>
        <w:left w:val="none" w:sz="0" w:space="0" w:color="auto"/>
        <w:bottom w:val="none" w:sz="0" w:space="0" w:color="auto"/>
        <w:right w:val="none" w:sz="0" w:space="0" w:color="auto"/>
      </w:divBdr>
    </w:div>
    <w:div w:id="1855684082">
      <w:bodyDiv w:val="1"/>
      <w:marLeft w:val="0"/>
      <w:marRight w:val="0"/>
      <w:marTop w:val="0"/>
      <w:marBottom w:val="0"/>
      <w:divBdr>
        <w:top w:val="none" w:sz="0" w:space="0" w:color="auto"/>
        <w:left w:val="none" w:sz="0" w:space="0" w:color="auto"/>
        <w:bottom w:val="none" w:sz="0" w:space="0" w:color="auto"/>
        <w:right w:val="none" w:sz="0" w:space="0" w:color="auto"/>
      </w:divBdr>
      <w:divsChild>
        <w:div w:id="1768425852">
          <w:marLeft w:val="0"/>
          <w:marRight w:val="0"/>
          <w:marTop w:val="0"/>
          <w:marBottom w:val="0"/>
          <w:divBdr>
            <w:top w:val="none" w:sz="0" w:space="0" w:color="auto"/>
            <w:left w:val="none" w:sz="0" w:space="0" w:color="auto"/>
            <w:bottom w:val="none" w:sz="0" w:space="0" w:color="auto"/>
            <w:right w:val="none" w:sz="0" w:space="0" w:color="auto"/>
          </w:divBdr>
          <w:divsChild>
            <w:div w:id="1101074209">
              <w:marLeft w:val="0"/>
              <w:marRight w:val="0"/>
              <w:marTop w:val="0"/>
              <w:marBottom w:val="0"/>
              <w:divBdr>
                <w:top w:val="none" w:sz="0" w:space="0" w:color="auto"/>
                <w:left w:val="none" w:sz="0" w:space="0" w:color="auto"/>
                <w:bottom w:val="none" w:sz="0" w:space="0" w:color="auto"/>
                <w:right w:val="none" w:sz="0" w:space="0" w:color="auto"/>
              </w:divBdr>
              <w:divsChild>
                <w:div w:id="364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656979">
      <w:bodyDiv w:val="1"/>
      <w:marLeft w:val="0"/>
      <w:marRight w:val="0"/>
      <w:marTop w:val="0"/>
      <w:marBottom w:val="0"/>
      <w:divBdr>
        <w:top w:val="none" w:sz="0" w:space="0" w:color="auto"/>
        <w:left w:val="none" w:sz="0" w:space="0" w:color="auto"/>
        <w:bottom w:val="none" w:sz="0" w:space="0" w:color="auto"/>
        <w:right w:val="none" w:sz="0" w:space="0" w:color="auto"/>
      </w:divBdr>
    </w:div>
    <w:div w:id="1868327812">
      <w:bodyDiv w:val="1"/>
      <w:marLeft w:val="0"/>
      <w:marRight w:val="0"/>
      <w:marTop w:val="0"/>
      <w:marBottom w:val="0"/>
      <w:divBdr>
        <w:top w:val="none" w:sz="0" w:space="0" w:color="auto"/>
        <w:left w:val="none" w:sz="0" w:space="0" w:color="auto"/>
        <w:bottom w:val="none" w:sz="0" w:space="0" w:color="auto"/>
        <w:right w:val="none" w:sz="0" w:space="0" w:color="auto"/>
      </w:divBdr>
    </w:div>
    <w:div w:id="1869366251">
      <w:bodyDiv w:val="1"/>
      <w:marLeft w:val="0"/>
      <w:marRight w:val="0"/>
      <w:marTop w:val="0"/>
      <w:marBottom w:val="0"/>
      <w:divBdr>
        <w:top w:val="none" w:sz="0" w:space="0" w:color="auto"/>
        <w:left w:val="none" w:sz="0" w:space="0" w:color="auto"/>
        <w:bottom w:val="none" w:sz="0" w:space="0" w:color="auto"/>
        <w:right w:val="none" w:sz="0" w:space="0" w:color="auto"/>
      </w:divBdr>
    </w:div>
    <w:div w:id="1872306420">
      <w:bodyDiv w:val="1"/>
      <w:marLeft w:val="0"/>
      <w:marRight w:val="0"/>
      <w:marTop w:val="0"/>
      <w:marBottom w:val="0"/>
      <w:divBdr>
        <w:top w:val="none" w:sz="0" w:space="0" w:color="auto"/>
        <w:left w:val="none" w:sz="0" w:space="0" w:color="auto"/>
        <w:bottom w:val="none" w:sz="0" w:space="0" w:color="auto"/>
        <w:right w:val="none" w:sz="0" w:space="0" w:color="auto"/>
      </w:divBdr>
    </w:div>
    <w:div w:id="1891333870">
      <w:bodyDiv w:val="1"/>
      <w:marLeft w:val="0"/>
      <w:marRight w:val="0"/>
      <w:marTop w:val="0"/>
      <w:marBottom w:val="0"/>
      <w:divBdr>
        <w:top w:val="none" w:sz="0" w:space="0" w:color="auto"/>
        <w:left w:val="none" w:sz="0" w:space="0" w:color="auto"/>
        <w:bottom w:val="none" w:sz="0" w:space="0" w:color="auto"/>
        <w:right w:val="none" w:sz="0" w:space="0" w:color="auto"/>
      </w:divBdr>
    </w:div>
    <w:div w:id="1895963353">
      <w:bodyDiv w:val="1"/>
      <w:marLeft w:val="0"/>
      <w:marRight w:val="0"/>
      <w:marTop w:val="0"/>
      <w:marBottom w:val="0"/>
      <w:divBdr>
        <w:top w:val="none" w:sz="0" w:space="0" w:color="auto"/>
        <w:left w:val="none" w:sz="0" w:space="0" w:color="auto"/>
        <w:bottom w:val="none" w:sz="0" w:space="0" w:color="auto"/>
        <w:right w:val="none" w:sz="0" w:space="0" w:color="auto"/>
      </w:divBdr>
    </w:div>
    <w:div w:id="1900092620">
      <w:bodyDiv w:val="1"/>
      <w:marLeft w:val="0"/>
      <w:marRight w:val="0"/>
      <w:marTop w:val="0"/>
      <w:marBottom w:val="0"/>
      <w:divBdr>
        <w:top w:val="none" w:sz="0" w:space="0" w:color="auto"/>
        <w:left w:val="none" w:sz="0" w:space="0" w:color="auto"/>
        <w:bottom w:val="none" w:sz="0" w:space="0" w:color="auto"/>
        <w:right w:val="none" w:sz="0" w:space="0" w:color="auto"/>
      </w:divBdr>
    </w:div>
    <w:div w:id="1904632519">
      <w:bodyDiv w:val="1"/>
      <w:marLeft w:val="0"/>
      <w:marRight w:val="0"/>
      <w:marTop w:val="0"/>
      <w:marBottom w:val="0"/>
      <w:divBdr>
        <w:top w:val="none" w:sz="0" w:space="0" w:color="auto"/>
        <w:left w:val="none" w:sz="0" w:space="0" w:color="auto"/>
        <w:bottom w:val="none" w:sz="0" w:space="0" w:color="auto"/>
        <w:right w:val="none" w:sz="0" w:space="0" w:color="auto"/>
      </w:divBdr>
    </w:div>
    <w:div w:id="1905795230">
      <w:bodyDiv w:val="1"/>
      <w:marLeft w:val="0"/>
      <w:marRight w:val="0"/>
      <w:marTop w:val="0"/>
      <w:marBottom w:val="0"/>
      <w:divBdr>
        <w:top w:val="none" w:sz="0" w:space="0" w:color="auto"/>
        <w:left w:val="none" w:sz="0" w:space="0" w:color="auto"/>
        <w:bottom w:val="none" w:sz="0" w:space="0" w:color="auto"/>
        <w:right w:val="none" w:sz="0" w:space="0" w:color="auto"/>
      </w:divBdr>
    </w:div>
    <w:div w:id="1919052703">
      <w:bodyDiv w:val="1"/>
      <w:marLeft w:val="0"/>
      <w:marRight w:val="0"/>
      <w:marTop w:val="0"/>
      <w:marBottom w:val="0"/>
      <w:divBdr>
        <w:top w:val="none" w:sz="0" w:space="0" w:color="auto"/>
        <w:left w:val="none" w:sz="0" w:space="0" w:color="auto"/>
        <w:bottom w:val="none" w:sz="0" w:space="0" w:color="auto"/>
        <w:right w:val="none" w:sz="0" w:space="0" w:color="auto"/>
      </w:divBdr>
    </w:div>
    <w:div w:id="1919896907">
      <w:bodyDiv w:val="1"/>
      <w:marLeft w:val="0"/>
      <w:marRight w:val="0"/>
      <w:marTop w:val="0"/>
      <w:marBottom w:val="0"/>
      <w:divBdr>
        <w:top w:val="none" w:sz="0" w:space="0" w:color="auto"/>
        <w:left w:val="none" w:sz="0" w:space="0" w:color="auto"/>
        <w:bottom w:val="none" w:sz="0" w:space="0" w:color="auto"/>
        <w:right w:val="none" w:sz="0" w:space="0" w:color="auto"/>
      </w:divBdr>
    </w:div>
    <w:div w:id="1929773732">
      <w:bodyDiv w:val="1"/>
      <w:marLeft w:val="0"/>
      <w:marRight w:val="0"/>
      <w:marTop w:val="0"/>
      <w:marBottom w:val="0"/>
      <w:divBdr>
        <w:top w:val="none" w:sz="0" w:space="0" w:color="auto"/>
        <w:left w:val="none" w:sz="0" w:space="0" w:color="auto"/>
        <w:bottom w:val="none" w:sz="0" w:space="0" w:color="auto"/>
        <w:right w:val="none" w:sz="0" w:space="0" w:color="auto"/>
      </w:divBdr>
    </w:div>
    <w:div w:id="1931498448">
      <w:bodyDiv w:val="1"/>
      <w:marLeft w:val="0"/>
      <w:marRight w:val="0"/>
      <w:marTop w:val="0"/>
      <w:marBottom w:val="0"/>
      <w:divBdr>
        <w:top w:val="none" w:sz="0" w:space="0" w:color="auto"/>
        <w:left w:val="none" w:sz="0" w:space="0" w:color="auto"/>
        <w:bottom w:val="none" w:sz="0" w:space="0" w:color="auto"/>
        <w:right w:val="none" w:sz="0" w:space="0" w:color="auto"/>
      </w:divBdr>
    </w:div>
    <w:div w:id="1933858033">
      <w:bodyDiv w:val="1"/>
      <w:marLeft w:val="0"/>
      <w:marRight w:val="0"/>
      <w:marTop w:val="0"/>
      <w:marBottom w:val="0"/>
      <w:divBdr>
        <w:top w:val="none" w:sz="0" w:space="0" w:color="auto"/>
        <w:left w:val="none" w:sz="0" w:space="0" w:color="auto"/>
        <w:bottom w:val="none" w:sz="0" w:space="0" w:color="auto"/>
        <w:right w:val="none" w:sz="0" w:space="0" w:color="auto"/>
      </w:divBdr>
    </w:div>
    <w:div w:id="1946688277">
      <w:bodyDiv w:val="1"/>
      <w:marLeft w:val="0"/>
      <w:marRight w:val="0"/>
      <w:marTop w:val="0"/>
      <w:marBottom w:val="0"/>
      <w:divBdr>
        <w:top w:val="none" w:sz="0" w:space="0" w:color="auto"/>
        <w:left w:val="none" w:sz="0" w:space="0" w:color="auto"/>
        <w:bottom w:val="none" w:sz="0" w:space="0" w:color="auto"/>
        <w:right w:val="none" w:sz="0" w:space="0" w:color="auto"/>
      </w:divBdr>
    </w:div>
    <w:div w:id="1960065043">
      <w:bodyDiv w:val="1"/>
      <w:marLeft w:val="0"/>
      <w:marRight w:val="0"/>
      <w:marTop w:val="0"/>
      <w:marBottom w:val="0"/>
      <w:divBdr>
        <w:top w:val="none" w:sz="0" w:space="0" w:color="auto"/>
        <w:left w:val="none" w:sz="0" w:space="0" w:color="auto"/>
        <w:bottom w:val="none" w:sz="0" w:space="0" w:color="auto"/>
        <w:right w:val="none" w:sz="0" w:space="0" w:color="auto"/>
      </w:divBdr>
    </w:div>
    <w:div w:id="1966544692">
      <w:bodyDiv w:val="1"/>
      <w:marLeft w:val="0"/>
      <w:marRight w:val="0"/>
      <w:marTop w:val="0"/>
      <w:marBottom w:val="0"/>
      <w:divBdr>
        <w:top w:val="none" w:sz="0" w:space="0" w:color="auto"/>
        <w:left w:val="none" w:sz="0" w:space="0" w:color="auto"/>
        <w:bottom w:val="none" w:sz="0" w:space="0" w:color="auto"/>
        <w:right w:val="none" w:sz="0" w:space="0" w:color="auto"/>
      </w:divBdr>
    </w:div>
    <w:div w:id="1971860682">
      <w:bodyDiv w:val="1"/>
      <w:marLeft w:val="0"/>
      <w:marRight w:val="0"/>
      <w:marTop w:val="0"/>
      <w:marBottom w:val="0"/>
      <w:divBdr>
        <w:top w:val="none" w:sz="0" w:space="0" w:color="auto"/>
        <w:left w:val="none" w:sz="0" w:space="0" w:color="auto"/>
        <w:bottom w:val="none" w:sz="0" w:space="0" w:color="auto"/>
        <w:right w:val="none" w:sz="0" w:space="0" w:color="auto"/>
      </w:divBdr>
    </w:div>
    <w:div w:id="1975521687">
      <w:bodyDiv w:val="1"/>
      <w:marLeft w:val="0"/>
      <w:marRight w:val="0"/>
      <w:marTop w:val="0"/>
      <w:marBottom w:val="0"/>
      <w:divBdr>
        <w:top w:val="none" w:sz="0" w:space="0" w:color="auto"/>
        <w:left w:val="none" w:sz="0" w:space="0" w:color="auto"/>
        <w:bottom w:val="none" w:sz="0" w:space="0" w:color="auto"/>
        <w:right w:val="none" w:sz="0" w:space="0" w:color="auto"/>
      </w:divBdr>
      <w:divsChild>
        <w:div w:id="650526637">
          <w:marLeft w:val="0"/>
          <w:marRight w:val="0"/>
          <w:marTop w:val="0"/>
          <w:marBottom w:val="0"/>
          <w:divBdr>
            <w:top w:val="none" w:sz="0" w:space="0" w:color="auto"/>
            <w:left w:val="none" w:sz="0" w:space="0" w:color="auto"/>
            <w:bottom w:val="none" w:sz="0" w:space="0" w:color="auto"/>
            <w:right w:val="none" w:sz="0" w:space="0" w:color="auto"/>
          </w:divBdr>
          <w:divsChild>
            <w:div w:id="472451374">
              <w:marLeft w:val="0"/>
              <w:marRight w:val="0"/>
              <w:marTop w:val="0"/>
              <w:marBottom w:val="0"/>
              <w:divBdr>
                <w:top w:val="none" w:sz="0" w:space="0" w:color="auto"/>
                <w:left w:val="none" w:sz="0" w:space="0" w:color="auto"/>
                <w:bottom w:val="none" w:sz="0" w:space="0" w:color="auto"/>
                <w:right w:val="none" w:sz="0" w:space="0" w:color="auto"/>
              </w:divBdr>
              <w:divsChild>
                <w:div w:id="7724364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75720354">
      <w:bodyDiv w:val="1"/>
      <w:marLeft w:val="0"/>
      <w:marRight w:val="0"/>
      <w:marTop w:val="0"/>
      <w:marBottom w:val="0"/>
      <w:divBdr>
        <w:top w:val="none" w:sz="0" w:space="0" w:color="auto"/>
        <w:left w:val="none" w:sz="0" w:space="0" w:color="auto"/>
        <w:bottom w:val="none" w:sz="0" w:space="0" w:color="auto"/>
        <w:right w:val="none" w:sz="0" w:space="0" w:color="auto"/>
      </w:divBdr>
    </w:div>
    <w:div w:id="1983777721">
      <w:bodyDiv w:val="1"/>
      <w:marLeft w:val="0"/>
      <w:marRight w:val="0"/>
      <w:marTop w:val="0"/>
      <w:marBottom w:val="0"/>
      <w:divBdr>
        <w:top w:val="none" w:sz="0" w:space="0" w:color="auto"/>
        <w:left w:val="none" w:sz="0" w:space="0" w:color="auto"/>
        <w:bottom w:val="none" w:sz="0" w:space="0" w:color="auto"/>
        <w:right w:val="none" w:sz="0" w:space="0" w:color="auto"/>
      </w:divBdr>
      <w:divsChild>
        <w:div w:id="760952611">
          <w:marLeft w:val="0"/>
          <w:marRight w:val="0"/>
          <w:marTop w:val="0"/>
          <w:marBottom w:val="0"/>
          <w:divBdr>
            <w:top w:val="none" w:sz="0" w:space="0" w:color="auto"/>
            <w:left w:val="none" w:sz="0" w:space="0" w:color="auto"/>
            <w:bottom w:val="none" w:sz="0" w:space="0" w:color="auto"/>
            <w:right w:val="none" w:sz="0" w:space="0" w:color="auto"/>
          </w:divBdr>
        </w:div>
        <w:div w:id="1314335246">
          <w:marLeft w:val="0"/>
          <w:marRight w:val="0"/>
          <w:marTop w:val="0"/>
          <w:marBottom w:val="0"/>
          <w:divBdr>
            <w:top w:val="single" w:sz="6" w:space="3" w:color="787962"/>
            <w:left w:val="single" w:sz="6" w:space="3" w:color="787962"/>
            <w:bottom w:val="single" w:sz="6" w:space="3" w:color="787962"/>
            <w:right w:val="single" w:sz="6" w:space="3" w:color="787962"/>
          </w:divBdr>
        </w:div>
      </w:divsChild>
    </w:div>
    <w:div w:id="1984650137">
      <w:bodyDiv w:val="1"/>
      <w:marLeft w:val="0"/>
      <w:marRight w:val="0"/>
      <w:marTop w:val="0"/>
      <w:marBottom w:val="0"/>
      <w:divBdr>
        <w:top w:val="none" w:sz="0" w:space="0" w:color="auto"/>
        <w:left w:val="none" w:sz="0" w:space="0" w:color="auto"/>
        <w:bottom w:val="none" w:sz="0" w:space="0" w:color="auto"/>
        <w:right w:val="none" w:sz="0" w:space="0" w:color="auto"/>
      </w:divBdr>
    </w:div>
    <w:div w:id="1985424244">
      <w:bodyDiv w:val="1"/>
      <w:marLeft w:val="0"/>
      <w:marRight w:val="0"/>
      <w:marTop w:val="0"/>
      <w:marBottom w:val="0"/>
      <w:divBdr>
        <w:top w:val="none" w:sz="0" w:space="0" w:color="auto"/>
        <w:left w:val="none" w:sz="0" w:space="0" w:color="auto"/>
        <w:bottom w:val="none" w:sz="0" w:space="0" w:color="auto"/>
        <w:right w:val="none" w:sz="0" w:space="0" w:color="auto"/>
      </w:divBdr>
    </w:div>
    <w:div w:id="1995915653">
      <w:bodyDiv w:val="1"/>
      <w:marLeft w:val="0"/>
      <w:marRight w:val="0"/>
      <w:marTop w:val="0"/>
      <w:marBottom w:val="0"/>
      <w:divBdr>
        <w:top w:val="none" w:sz="0" w:space="0" w:color="auto"/>
        <w:left w:val="none" w:sz="0" w:space="0" w:color="auto"/>
        <w:bottom w:val="none" w:sz="0" w:space="0" w:color="auto"/>
        <w:right w:val="none" w:sz="0" w:space="0" w:color="auto"/>
      </w:divBdr>
    </w:div>
    <w:div w:id="2005811695">
      <w:bodyDiv w:val="1"/>
      <w:marLeft w:val="0"/>
      <w:marRight w:val="0"/>
      <w:marTop w:val="0"/>
      <w:marBottom w:val="0"/>
      <w:divBdr>
        <w:top w:val="none" w:sz="0" w:space="0" w:color="auto"/>
        <w:left w:val="none" w:sz="0" w:space="0" w:color="auto"/>
        <w:bottom w:val="none" w:sz="0" w:space="0" w:color="auto"/>
        <w:right w:val="none" w:sz="0" w:space="0" w:color="auto"/>
      </w:divBdr>
    </w:div>
    <w:div w:id="2019426669">
      <w:bodyDiv w:val="1"/>
      <w:marLeft w:val="0"/>
      <w:marRight w:val="0"/>
      <w:marTop w:val="0"/>
      <w:marBottom w:val="0"/>
      <w:divBdr>
        <w:top w:val="none" w:sz="0" w:space="0" w:color="auto"/>
        <w:left w:val="none" w:sz="0" w:space="0" w:color="auto"/>
        <w:bottom w:val="none" w:sz="0" w:space="0" w:color="auto"/>
        <w:right w:val="none" w:sz="0" w:space="0" w:color="auto"/>
      </w:divBdr>
    </w:div>
    <w:div w:id="2027171456">
      <w:bodyDiv w:val="1"/>
      <w:marLeft w:val="0"/>
      <w:marRight w:val="0"/>
      <w:marTop w:val="0"/>
      <w:marBottom w:val="0"/>
      <w:divBdr>
        <w:top w:val="none" w:sz="0" w:space="0" w:color="auto"/>
        <w:left w:val="none" w:sz="0" w:space="0" w:color="auto"/>
        <w:bottom w:val="none" w:sz="0" w:space="0" w:color="auto"/>
        <w:right w:val="none" w:sz="0" w:space="0" w:color="auto"/>
      </w:divBdr>
      <w:divsChild>
        <w:div w:id="1782139225">
          <w:marLeft w:val="0"/>
          <w:marRight w:val="0"/>
          <w:marTop w:val="0"/>
          <w:marBottom w:val="0"/>
          <w:divBdr>
            <w:top w:val="none" w:sz="0" w:space="0" w:color="auto"/>
            <w:left w:val="none" w:sz="0" w:space="0" w:color="auto"/>
            <w:bottom w:val="none" w:sz="0" w:space="0" w:color="auto"/>
            <w:right w:val="none" w:sz="0" w:space="0" w:color="auto"/>
          </w:divBdr>
          <w:divsChild>
            <w:div w:id="1177841905">
              <w:marLeft w:val="0"/>
              <w:marRight w:val="0"/>
              <w:marTop w:val="0"/>
              <w:marBottom w:val="0"/>
              <w:divBdr>
                <w:top w:val="none" w:sz="0" w:space="0" w:color="auto"/>
                <w:left w:val="none" w:sz="0" w:space="0" w:color="auto"/>
                <w:bottom w:val="none" w:sz="0" w:space="0" w:color="auto"/>
                <w:right w:val="none" w:sz="0" w:space="0" w:color="auto"/>
              </w:divBdr>
              <w:divsChild>
                <w:div w:id="1987664484">
                  <w:marLeft w:val="0"/>
                  <w:marRight w:val="0"/>
                  <w:marTop w:val="0"/>
                  <w:marBottom w:val="0"/>
                  <w:divBdr>
                    <w:top w:val="none" w:sz="0" w:space="0" w:color="auto"/>
                    <w:left w:val="none" w:sz="0" w:space="0" w:color="auto"/>
                    <w:bottom w:val="none" w:sz="0" w:space="0" w:color="auto"/>
                    <w:right w:val="none" w:sz="0" w:space="0" w:color="auto"/>
                  </w:divBdr>
                  <w:divsChild>
                    <w:div w:id="17080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410046">
      <w:bodyDiv w:val="1"/>
      <w:marLeft w:val="0"/>
      <w:marRight w:val="0"/>
      <w:marTop w:val="0"/>
      <w:marBottom w:val="0"/>
      <w:divBdr>
        <w:top w:val="none" w:sz="0" w:space="0" w:color="auto"/>
        <w:left w:val="none" w:sz="0" w:space="0" w:color="auto"/>
        <w:bottom w:val="none" w:sz="0" w:space="0" w:color="auto"/>
        <w:right w:val="none" w:sz="0" w:space="0" w:color="auto"/>
      </w:divBdr>
    </w:div>
    <w:div w:id="2029869959">
      <w:bodyDiv w:val="1"/>
      <w:marLeft w:val="0"/>
      <w:marRight w:val="0"/>
      <w:marTop w:val="0"/>
      <w:marBottom w:val="0"/>
      <w:divBdr>
        <w:top w:val="none" w:sz="0" w:space="0" w:color="auto"/>
        <w:left w:val="none" w:sz="0" w:space="0" w:color="auto"/>
        <w:bottom w:val="none" w:sz="0" w:space="0" w:color="auto"/>
        <w:right w:val="none" w:sz="0" w:space="0" w:color="auto"/>
      </w:divBdr>
    </w:div>
    <w:div w:id="2045519412">
      <w:bodyDiv w:val="1"/>
      <w:marLeft w:val="0"/>
      <w:marRight w:val="0"/>
      <w:marTop w:val="0"/>
      <w:marBottom w:val="0"/>
      <w:divBdr>
        <w:top w:val="none" w:sz="0" w:space="0" w:color="auto"/>
        <w:left w:val="none" w:sz="0" w:space="0" w:color="auto"/>
        <w:bottom w:val="none" w:sz="0" w:space="0" w:color="auto"/>
        <w:right w:val="none" w:sz="0" w:space="0" w:color="auto"/>
      </w:divBdr>
    </w:div>
    <w:div w:id="2066101824">
      <w:bodyDiv w:val="1"/>
      <w:marLeft w:val="0"/>
      <w:marRight w:val="0"/>
      <w:marTop w:val="0"/>
      <w:marBottom w:val="0"/>
      <w:divBdr>
        <w:top w:val="none" w:sz="0" w:space="0" w:color="auto"/>
        <w:left w:val="none" w:sz="0" w:space="0" w:color="auto"/>
        <w:bottom w:val="none" w:sz="0" w:space="0" w:color="auto"/>
        <w:right w:val="none" w:sz="0" w:space="0" w:color="auto"/>
      </w:divBdr>
    </w:div>
    <w:div w:id="2076587349">
      <w:bodyDiv w:val="1"/>
      <w:marLeft w:val="0"/>
      <w:marRight w:val="0"/>
      <w:marTop w:val="0"/>
      <w:marBottom w:val="0"/>
      <w:divBdr>
        <w:top w:val="none" w:sz="0" w:space="0" w:color="auto"/>
        <w:left w:val="none" w:sz="0" w:space="0" w:color="auto"/>
        <w:bottom w:val="none" w:sz="0" w:space="0" w:color="auto"/>
        <w:right w:val="none" w:sz="0" w:space="0" w:color="auto"/>
      </w:divBdr>
    </w:div>
    <w:div w:id="2077433731">
      <w:bodyDiv w:val="1"/>
      <w:marLeft w:val="0"/>
      <w:marRight w:val="0"/>
      <w:marTop w:val="0"/>
      <w:marBottom w:val="0"/>
      <w:divBdr>
        <w:top w:val="none" w:sz="0" w:space="0" w:color="auto"/>
        <w:left w:val="none" w:sz="0" w:space="0" w:color="auto"/>
        <w:bottom w:val="none" w:sz="0" w:space="0" w:color="auto"/>
        <w:right w:val="none" w:sz="0" w:space="0" w:color="auto"/>
      </w:divBdr>
    </w:div>
    <w:div w:id="2087222260">
      <w:bodyDiv w:val="1"/>
      <w:marLeft w:val="0"/>
      <w:marRight w:val="0"/>
      <w:marTop w:val="0"/>
      <w:marBottom w:val="0"/>
      <w:divBdr>
        <w:top w:val="none" w:sz="0" w:space="0" w:color="auto"/>
        <w:left w:val="none" w:sz="0" w:space="0" w:color="auto"/>
        <w:bottom w:val="none" w:sz="0" w:space="0" w:color="auto"/>
        <w:right w:val="none" w:sz="0" w:space="0" w:color="auto"/>
      </w:divBdr>
    </w:div>
    <w:div w:id="2087995847">
      <w:bodyDiv w:val="1"/>
      <w:marLeft w:val="0"/>
      <w:marRight w:val="0"/>
      <w:marTop w:val="0"/>
      <w:marBottom w:val="0"/>
      <w:divBdr>
        <w:top w:val="none" w:sz="0" w:space="0" w:color="auto"/>
        <w:left w:val="none" w:sz="0" w:space="0" w:color="auto"/>
        <w:bottom w:val="none" w:sz="0" w:space="0" w:color="auto"/>
        <w:right w:val="none" w:sz="0" w:space="0" w:color="auto"/>
      </w:divBdr>
    </w:div>
    <w:div w:id="2088333348">
      <w:bodyDiv w:val="1"/>
      <w:marLeft w:val="0"/>
      <w:marRight w:val="0"/>
      <w:marTop w:val="0"/>
      <w:marBottom w:val="0"/>
      <w:divBdr>
        <w:top w:val="none" w:sz="0" w:space="0" w:color="auto"/>
        <w:left w:val="none" w:sz="0" w:space="0" w:color="auto"/>
        <w:bottom w:val="none" w:sz="0" w:space="0" w:color="auto"/>
        <w:right w:val="none" w:sz="0" w:space="0" w:color="auto"/>
      </w:divBdr>
    </w:div>
    <w:div w:id="2096047221">
      <w:bodyDiv w:val="1"/>
      <w:marLeft w:val="0"/>
      <w:marRight w:val="0"/>
      <w:marTop w:val="0"/>
      <w:marBottom w:val="0"/>
      <w:divBdr>
        <w:top w:val="none" w:sz="0" w:space="0" w:color="auto"/>
        <w:left w:val="none" w:sz="0" w:space="0" w:color="auto"/>
        <w:bottom w:val="none" w:sz="0" w:space="0" w:color="auto"/>
        <w:right w:val="none" w:sz="0" w:space="0" w:color="auto"/>
      </w:divBdr>
    </w:div>
    <w:div w:id="2096507635">
      <w:bodyDiv w:val="1"/>
      <w:marLeft w:val="0"/>
      <w:marRight w:val="0"/>
      <w:marTop w:val="0"/>
      <w:marBottom w:val="0"/>
      <w:divBdr>
        <w:top w:val="none" w:sz="0" w:space="0" w:color="auto"/>
        <w:left w:val="none" w:sz="0" w:space="0" w:color="auto"/>
        <w:bottom w:val="none" w:sz="0" w:space="0" w:color="auto"/>
        <w:right w:val="none" w:sz="0" w:space="0" w:color="auto"/>
      </w:divBdr>
    </w:div>
    <w:div w:id="2110851667">
      <w:bodyDiv w:val="1"/>
      <w:marLeft w:val="0"/>
      <w:marRight w:val="0"/>
      <w:marTop w:val="0"/>
      <w:marBottom w:val="0"/>
      <w:divBdr>
        <w:top w:val="none" w:sz="0" w:space="0" w:color="auto"/>
        <w:left w:val="none" w:sz="0" w:space="0" w:color="auto"/>
        <w:bottom w:val="none" w:sz="0" w:space="0" w:color="auto"/>
        <w:right w:val="none" w:sz="0" w:space="0" w:color="auto"/>
      </w:divBdr>
    </w:div>
    <w:div w:id="2132748164">
      <w:bodyDiv w:val="1"/>
      <w:marLeft w:val="0"/>
      <w:marRight w:val="0"/>
      <w:marTop w:val="0"/>
      <w:marBottom w:val="0"/>
      <w:divBdr>
        <w:top w:val="none" w:sz="0" w:space="0" w:color="auto"/>
        <w:left w:val="none" w:sz="0" w:space="0" w:color="auto"/>
        <w:bottom w:val="none" w:sz="0" w:space="0" w:color="auto"/>
        <w:right w:val="none" w:sz="0" w:space="0" w:color="auto"/>
      </w:divBdr>
    </w:div>
    <w:div w:id="213963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ihantcapita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tualfund@arihantcapita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rihantcapita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DAC7007-8A34-4BD3-A30A-C4A932B0F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1693</Words>
  <Characters>9652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Disclaimer: This document has been prepared and issued on the basis of publicly available information, internally developed da</vt:lpstr>
    </vt:vector>
  </TitlesOfParts>
  <Company/>
  <LinksUpToDate>false</LinksUpToDate>
  <CharactersWithSpaces>11323</CharactersWithSpaces>
  <SharedDoc>false</SharedDoc>
  <HLinks>
    <vt:vector size="18" baseType="variant">
      <vt:variant>
        <vt:i4>3211297</vt:i4>
      </vt:variant>
      <vt:variant>
        <vt:i4>6</vt:i4>
      </vt:variant>
      <vt:variant>
        <vt:i4>0</vt:i4>
      </vt:variant>
      <vt:variant>
        <vt:i4>5</vt:i4>
      </vt:variant>
      <vt:variant>
        <vt:lpwstr>http://www.arihantcapital.com/</vt:lpwstr>
      </vt:variant>
      <vt:variant>
        <vt:lpwstr/>
      </vt:variant>
      <vt:variant>
        <vt:i4>2293762</vt:i4>
      </vt:variant>
      <vt:variant>
        <vt:i4>3</vt:i4>
      </vt:variant>
      <vt:variant>
        <vt:i4>0</vt:i4>
      </vt:variant>
      <vt:variant>
        <vt:i4>5</vt:i4>
      </vt:variant>
      <vt:variant>
        <vt:lpwstr>mailto:mutualfund@arihantcapital.com</vt:lpwstr>
      </vt:variant>
      <vt:variant>
        <vt:lpwstr/>
      </vt:variant>
      <vt:variant>
        <vt:i4>3211297</vt:i4>
      </vt:variant>
      <vt:variant>
        <vt:i4>0</vt:i4>
      </vt:variant>
      <vt:variant>
        <vt:i4>0</vt:i4>
      </vt:variant>
      <vt:variant>
        <vt:i4>5</vt:i4>
      </vt:variant>
      <vt:variant>
        <vt:lpwstr>http://www.arihantcapital.com/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Disclaimer: This document has been prepared and issued on the basis of publicly available information, internally developed da</dc:title>
  <dc:creator>ACML</dc:creator>
  <cp:lastModifiedBy>7</cp:lastModifiedBy>
  <cp:revision>7</cp:revision>
  <cp:lastPrinted>2022-12-30T04:29:00Z</cp:lastPrinted>
  <dcterms:created xsi:type="dcterms:W3CDTF">2022-12-30T04:34:00Z</dcterms:created>
  <dcterms:modified xsi:type="dcterms:W3CDTF">2023-02-24T04:54:00Z</dcterms:modified>
</cp:coreProperties>
</file>