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91C06"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C5E5A" w:rsidRDefault="00EC5E5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C5E5A" w:rsidRDefault="00EC5E5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91C06"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C5E5A" w:rsidRPr="00F1623D" w:rsidRDefault="003E0372"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EC5E5A">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30</w:t>
                  </w:r>
                  <w:r w:rsidR="00EC5E5A" w:rsidRPr="0077068A">
                    <w:rPr>
                      <w:rFonts w:ascii="Calibri" w:hAnsi="Calibri" w:cs="Calibri"/>
                      <w:b/>
                      <w:color w:val="FFFFFF"/>
                      <w:sz w:val="22"/>
                      <w:szCs w:val="22"/>
                      <w:shd w:val="clear" w:color="auto" w:fill="00B050"/>
                      <w:vertAlign w:val="superscript"/>
                    </w:rPr>
                    <w:t>th</w:t>
                  </w:r>
                  <w:r w:rsidR="00EC5E5A">
                    <w:rPr>
                      <w:rFonts w:ascii="Calibri" w:hAnsi="Calibri" w:cs="Calibri"/>
                      <w:b/>
                      <w:color w:val="FFFFFF"/>
                      <w:sz w:val="22"/>
                      <w:szCs w:val="22"/>
                      <w:shd w:val="clear" w:color="auto" w:fill="00B050"/>
                    </w:rPr>
                    <w:t xml:space="preserve"> Sep</w:t>
                  </w:r>
                  <w:r w:rsidR="00EC5E5A" w:rsidRPr="00835065">
                    <w:rPr>
                      <w:rFonts w:ascii="Calibri" w:hAnsi="Calibri" w:cs="Calibri"/>
                      <w:b/>
                      <w:color w:val="FFFFFF"/>
                      <w:sz w:val="22"/>
                      <w:szCs w:val="22"/>
                    </w:rPr>
                    <w:t xml:space="preserve"> 20</w:t>
                  </w:r>
                  <w:r w:rsidR="00EC5E5A">
                    <w:rPr>
                      <w:rFonts w:ascii="Calibri" w:hAnsi="Calibri" w:cs="Calibri"/>
                      <w:b/>
                      <w:color w:val="FFFFFF"/>
                      <w:sz w:val="22"/>
                      <w:szCs w:val="22"/>
                    </w:rPr>
                    <w:t>25</w:t>
                  </w:r>
                  <w:r w:rsidR="00EC5E5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604CC9" w:rsidP="00506B82">
                  <w:pPr>
                    <w:jc w:val="right"/>
                    <w:rPr>
                      <w:rFonts w:ascii="Calibri" w:hAnsi="Calibri" w:cs="Calibri"/>
                      <w:color w:val="000000" w:themeColor="text1"/>
                    </w:rPr>
                  </w:pPr>
                  <w:r>
                    <w:rPr>
                      <w:rFonts w:ascii="Calibri" w:hAnsi="Calibri" w:cs="Calibri"/>
                      <w:color w:val="000000" w:themeColor="text1"/>
                    </w:rPr>
                    <w:t>24634.90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604CC9" w:rsidP="0096353A">
                  <w:pPr>
                    <w:spacing w:line="360" w:lineRule="auto"/>
                    <w:jc w:val="right"/>
                    <w:rPr>
                      <w:rFonts w:ascii="Calibri" w:hAnsi="Calibri" w:cs="Calibri"/>
                      <w:color w:val="000000" w:themeColor="text1"/>
                    </w:rPr>
                  </w:pPr>
                  <w:r>
                    <w:rPr>
                      <w:rFonts w:ascii="Calibri" w:hAnsi="Calibri" w:cs="Calibri"/>
                      <w:color w:val="000000" w:themeColor="text1"/>
                    </w:rPr>
                    <w:t>-0.08</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604CC9" w:rsidP="009273A5">
                  <w:pPr>
                    <w:jc w:val="right"/>
                    <w:rPr>
                      <w:rFonts w:ascii="Calibri" w:hAnsi="Calibri" w:cs="Calibri"/>
                      <w:color w:val="000000" w:themeColor="text1"/>
                    </w:rPr>
                  </w:pPr>
                  <w:r>
                    <w:rPr>
                      <w:rFonts w:ascii="Calibri" w:hAnsi="Calibri" w:cs="Calibri"/>
                      <w:color w:val="000000" w:themeColor="text1"/>
                    </w:rPr>
                    <w:t>80364.94</w:t>
                  </w:r>
                </w:p>
              </w:tc>
              <w:tc>
                <w:tcPr>
                  <w:tcW w:w="1467" w:type="dxa"/>
                  <w:tcBorders>
                    <w:top w:val="nil"/>
                    <w:left w:val="nil"/>
                    <w:bottom w:val="nil"/>
                    <w:right w:val="single" w:sz="8" w:space="0" w:color="FFFFFF"/>
                  </w:tcBorders>
                  <w:shd w:val="clear" w:color="000000" w:fill="DDDDDD"/>
                  <w:noWrap/>
                  <w:vAlign w:val="center"/>
                </w:tcPr>
                <w:p w:rsidR="00BE4B3C" w:rsidRPr="00462FF3" w:rsidRDefault="00604CC9" w:rsidP="00BE4B3C">
                  <w:pPr>
                    <w:spacing w:line="360" w:lineRule="auto"/>
                    <w:jc w:val="right"/>
                    <w:rPr>
                      <w:rFonts w:ascii="Calibri" w:hAnsi="Calibri" w:cs="Calibri"/>
                      <w:color w:val="000000" w:themeColor="text1"/>
                    </w:rPr>
                  </w:pPr>
                  <w:r>
                    <w:rPr>
                      <w:rFonts w:ascii="Calibri" w:hAnsi="Calibri" w:cs="Calibri"/>
                      <w:color w:val="000000" w:themeColor="text1"/>
                    </w:rPr>
                    <w:t>-0.08</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F25902" w:rsidP="0087497B">
                  <w:pPr>
                    <w:jc w:val="right"/>
                    <w:rPr>
                      <w:rFonts w:ascii="Calibri" w:hAnsi="Calibri" w:cs="Calibri"/>
                      <w:color w:val="000000" w:themeColor="text1"/>
                    </w:rPr>
                  </w:pPr>
                  <w:r>
                    <w:rPr>
                      <w:rFonts w:ascii="Calibri" w:hAnsi="Calibri" w:cs="Calibri"/>
                      <w:color w:val="000000" w:themeColor="text1"/>
                    </w:rPr>
                    <w:t>46316.07</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F25902" w:rsidP="00AE22AF">
                  <w:pPr>
                    <w:spacing w:line="360" w:lineRule="auto"/>
                    <w:jc w:val="right"/>
                    <w:rPr>
                      <w:rFonts w:ascii="Calibri" w:hAnsi="Calibri" w:cs="Calibri"/>
                      <w:color w:val="000000" w:themeColor="text1"/>
                    </w:rPr>
                  </w:pPr>
                  <w:r>
                    <w:rPr>
                      <w:rFonts w:ascii="Calibri" w:hAnsi="Calibri" w:cs="Calibri"/>
                      <w:color w:val="000000" w:themeColor="text1"/>
                    </w:rPr>
                    <w:t>0.15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F25902" w:rsidP="007A4074">
                  <w:pPr>
                    <w:jc w:val="right"/>
                    <w:rPr>
                      <w:rFonts w:ascii="Calibri" w:hAnsi="Calibri" w:cs="Calibri"/>
                      <w:color w:val="000000"/>
                    </w:rPr>
                  </w:pPr>
                  <w:r>
                    <w:rPr>
                      <w:rFonts w:ascii="Calibri" w:hAnsi="Calibri" w:cs="Calibri"/>
                      <w:color w:val="000000"/>
                    </w:rPr>
                    <w:t>22591.15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F25902" w:rsidP="00A27A60">
                  <w:pPr>
                    <w:jc w:val="right"/>
                    <w:rPr>
                      <w:rFonts w:ascii="Calibri" w:hAnsi="Calibri" w:cs="Calibri"/>
                      <w:color w:val="000000"/>
                    </w:rPr>
                  </w:pPr>
                  <w:r>
                    <w:rPr>
                      <w:rFonts w:ascii="Calibri" w:hAnsi="Calibri" w:cs="Calibri"/>
                      <w:color w:val="000000"/>
                    </w:rPr>
                    <w:t>0.48</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25902" w:rsidP="00A27A60">
                  <w:pPr>
                    <w:jc w:val="right"/>
                    <w:rPr>
                      <w:rFonts w:ascii="Calibri" w:hAnsi="Calibri" w:cs="Calibri"/>
                      <w:color w:val="000000"/>
                    </w:rPr>
                  </w:pPr>
                  <w:r>
                    <w:rPr>
                      <w:rFonts w:ascii="Calibri" w:hAnsi="Calibri" w:cs="Calibri"/>
                      <w:color w:val="000000"/>
                    </w:rPr>
                    <w:t>45023.48</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F25902" w:rsidP="00540330">
                  <w:pPr>
                    <w:jc w:val="right"/>
                    <w:rPr>
                      <w:rFonts w:ascii="Calibri" w:hAnsi="Calibri" w:cs="Calibri"/>
                      <w:color w:val="000000"/>
                    </w:rPr>
                  </w:pPr>
                  <w:r>
                    <w:rPr>
                      <w:rFonts w:ascii="Calibri" w:hAnsi="Calibri" w:cs="Calibri"/>
                      <w:color w:val="000000"/>
                    </w:rPr>
                    <w:t>-0.04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F25902" w:rsidP="007A4074">
                  <w:pPr>
                    <w:jc w:val="right"/>
                    <w:rPr>
                      <w:rFonts w:ascii="Calibri" w:hAnsi="Calibri" w:cs="Calibri"/>
                      <w:color w:val="000000"/>
                    </w:rPr>
                  </w:pPr>
                  <w:r>
                    <w:rPr>
                      <w:rFonts w:ascii="Calibri" w:hAnsi="Calibri" w:cs="Calibri"/>
                      <w:color w:val="000000"/>
                    </w:rPr>
                    <w:t>26605.35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F25902" w:rsidP="00A27A60">
                  <w:pPr>
                    <w:jc w:val="right"/>
                    <w:rPr>
                      <w:rFonts w:ascii="Calibri" w:hAnsi="Calibri" w:cs="Calibri"/>
                      <w:color w:val="000000"/>
                    </w:rPr>
                  </w:pPr>
                  <w:r>
                    <w:rPr>
                      <w:rFonts w:ascii="Calibri" w:hAnsi="Calibri" w:cs="Calibri"/>
                      <w:color w:val="000000"/>
                    </w:rPr>
                    <w:t>-0.06</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25902" w:rsidP="00A27A60">
                  <w:pPr>
                    <w:jc w:val="right"/>
                    <w:rPr>
                      <w:rFonts w:ascii="Calibri" w:hAnsi="Calibri" w:cs="Calibri"/>
                      <w:color w:val="000000"/>
                    </w:rPr>
                  </w:pPr>
                  <w:r>
                    <w:rPr>
                      <w:rFonts w:ascii="Calibri" w:hAnsi="Calibri" w:cs="Calibri"/>
                      <w:color w:val="000000"/>
                    </w:rPr>
                    <w:t>9299.84</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F25902" w:rsidP="007A4074">
                  <w:pPr>
                    <w:jc w:val="right"/>
                    <w:rPr>
                      <w:rFonts w:ascii="Calibri" w:hAnsi="Calibri" w:cs="Calibri"/>
                      <w:color w:val="000000"/>
                    </w:rPr>
                  </w:pPr>
                  <w:r>
                    <w:rPr>
                      <w:rFonts w:ascii="Calibri" w:hAnsi="Calibri" w:cs="Calibri"/>
                      <w:color w:val="000000"/>
                    </w:rPr>
                    <w:t>0.16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3884.27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0.75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47.19</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B45C0D" w:rsidP="00681D4E">
                  <w:pPr>
                    <w:jc w:val="right"/>
                    <w:rPr>
                      <w:rFonts w:ascii="Calibri" w:hAnsi="Calibri" w:cs="Calibri"/>
                      <w:color w:val="000000"/>
                    </w:rPr>
                  </w:pPr>
                  <w:r>
                    <w:rPr>
                      <w:rFonts w:ascii="Calibri" w:hAnsi="Calibri" w:cs="Calibri"/>
                      <w:color w:val="000000"/>
                    </w:rPr>
                    <w:t>0.38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62.94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B45C0D" w:rsidP="001B75FA">
                  <w:pPr>
                    <w:jc w:val="right"/>
                    <w:rPr>
                      <w:rFonts w:ascii="Calibri" w:hAnsi="Calibri" w:cs="Calibri"/>
                      <w:color w:val="000000"/>
                    </w:rPr>
                  </w:pPr>
                  <w:r>
                    <w:rPr>
                      <w:rFonts w:ascii="Calibri" w:hAnsi="Calibri" w:cs="Calibri"/>
                      <w:color w:val="000000"/>
                    </w:rPr>
                    <w:t>-0.79</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2679.15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1.00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B45C0D" w:rsidP="00B00CEA">
                  <w:pPr>
                    <w:jc w:val="right"/>
                    <w:rPr>
                      <w:rFonts w:ascii="Calibri" w:hAnsi="Calibri" w:cs="Calibri"/>
                      <w:color w:val="000000"/>
                    </w:rPr>
                  </w:pPr>
                  <w:r>
                    <w:rPr>
                      <w:rFonts w:ascii="Calibri" w:hAnsi="Calibri" w:cs="Calibri"/>
                      <w:color w:val="000000"/>
                    </w:rPr>
                    <w:t>10389.90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-0.50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2928.10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-0.67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3.27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45C0D" w:rsidP="00A27A60">
                  <w:pPr>
                    <w:jc w:val="right"/>
                    <w:rPr>
                      <w:rFonts w:ascii="Calibri" w:hAnsi="Calibri" w:cs="Calibri"/>
                      <w:color w:val="000000"/>
                    </w:rPr>
                  </w:pPr>
                  <w:r>
                    <w:rPr>
                      <w:rFonts w:ascii="Calibri" w:hAnsi="Calibri" w:cs="Calibri"/>
                      <w:color w:val="000000"/>
                    </w:rPr>
                    <w:t>-0.27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3E2D50" w:rsidP="00A27A60">
                  <w:pPr>
                    <w:jc w:val="right"/>
                    <w:rPr>
                      <w:rFonts w:ascii="Calibri" w:hAnsi="Calibri" w:cs="Calibri"/>
                      <w:color w:val="000000"/>
                    </w:rPr>
                  </w:pPr>
                  <w:r>
                    <w:rPr>
                      <w:rFonts w:ascii="Calibri" w:hAnsi="Calibri" w:cs="Calibri"/>
                      <w:color w:val="000000"/>
                    </w:rPr>
                    <w:t>88.69</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3E2D50" w:rsidP="003C0453">
                  <w:pPr>
                    <w:jc w:val="right"/>
                    <w:rPr>
                      <w:rFonts w:ascii="Calibri" w:hAnsi="Calibri" w:cs="Calibri"/>
                      <w:color w:val="000000"/>
                    </w:rPr>
                  </w:pPr>
                  <w:r>
                    <w:rPr>
                      <w:rFonts w:ascii="Calibri" w:hAnsi="Calibri" w:cs="Calibri"/>
                      <w:color w:val="000000"/>
                    </w:rPr>
                    <w:t>0.02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3E2D50" w:rsidP="00A27A60">
                  <w:pPr>
                    <w:jc w:val="right"/>
                    <w:rPr>
                      <w:rFonts w:ascii="Calibri" w:hAnsi="Calibri" w:cs="Calibri"/>
                      <w:color w:val="000000"/>
                    </w:rPr>
                  </w:pPr>
                  <w:r>
                    <w:rPr>
                      <w:rFonts w:ascii="Calibri" w:hAnsi="Calibri" w:cs="Calibri"/>
                      <w:color w:val="000000"/>
                    </w:rPr>
                    <w:t>103.98</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3E2D50" w:rsidP="00AE22AF">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3E2D50" w:rsidP="00A27A60">
                  <w:pPr>
                    <w:jc w:val="right"/>
                    <w:rPr>
                      <w:rFonts w:ascii="Calibri" w:hAnsi="Calibri" w:cs="Calibri"/>
                      <w:color w:val="000000" w:themeColor="text1"/>
                    </w:rPr>
                  </w:pPr>
                  <w:r>
                    <w:rPr>
                      <w:rFonts w:ascii="Calibri" w:hAnsi="Calibri" w:cs="Calibri"/>
                      <w:color w:val="000000" w:themeColor="text1"/>
                    </w:rPr>
                    <w:t>6.56</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3E2D50" w:rsidP="00837BDC">
                  <w:pPr>
                    <w:jc w:val="right"/>
                    <w:rPr>
                      <w:rFonts w:ascii="Calibri" w:hAnsi="Calibri" w:cs="Calibri"/>
                      <w:color w:val="000000" w:themeColor="text1"/>
                    </w:rPr>
                  </w:pPr>
                  <w:r>
                    <w:rPr>
                      <w:rFonts w:ascii="Calibri" w:hAnsi="Calibri" w:cs="Calibri"/>
                      <w:color w:val="000000" w:themeColor="text1"/>
                    </w:rPr>
                    <w:t>0.71</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F91C06"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EC5E5A" w:rsidRPr="00AD54B6" w:rsidRDefault="00CA6D7F" w:rsidP="00BC07F9">
                        <w:pPr>
                          <w:pStyle w:val="Heading2"/>
                          <w:rPr>
                            <w:b w:val="0"/>
                          </w:rPr>
                        </w:pPr>
                        <w:r w:rsidRPr="00973E9A">
                          <w:rPr>
                            <w:noProof/>
                            <w:sz w:val="20"/>
                          </w:rPr>
                          <w:drawing>
                            <wp:inline distT="0" distB="0" distL="0" distR="0" wp14:anchorId="372741E3" wp14:editId="7817699E">
                              <wp:extent cx="4088198" cy="12249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0901" cy="122572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87"/>
              <w:gridCol w:w="625"/>
              <w:gridCol w:w="628"/>
              <w:gridCol w:w="1150"/>
              <w:gridCol w:w="615"/>
              <w:gridCol w:w="545"/>
            </w:tblGrid>
            <w:tr w:rsidR="003719E0" w:rsidRPr="003719E0" w:rsidTr="00400ED5">
              <w:trPr>
                <w:trHeight w:val="386"/>
              </w:trPr>
              <w:tc>
                <w:tcPr>
                  <w:tcW w:w="266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400ED5">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2"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400ED5">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2"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400ED5" w:rsidRPr="003719E0" w:rsidTr="00400ED5">
              <w:trPr>
                <w:trHeight w:val="232"/>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INDIANB</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725</w:t>
                  </w:r>
                </w:p>
              </w:tc>
              <w:tc>
                <w:tcPr>
                  <w:tcW w:w="633"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727</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520</w:t>
                  </w:r>
                </w:p>
              </w:tc>
              <w:tc>
                <w:tcPr>
                  <w:tcW w:w="552" w:type="pct"/>
                  <w:tcBorders>
                    <w:top w:val="nil"/>
                    <w:left w:val="nil"/>
                    <w:bottom w:val="single" w:sz="8" w:space="0" w:color="FFFFFF"/>
                    <w:right w:val="nil"/>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501</w:t>
                  </w:r>
                </w:p>
              </w:tc>
            </w:tr>
            <w:tr w:rsidR="00400ED5" w:rsidRPr="003719E0" w:rsidTr="00400ED5">
              <w:trPr>
                <w:trHeight w:val="285"/>
              </w:trPr>
              <w:tc>
                <w:tcPr>
                  <w:tcW w:w="1401" w:type="pct"/>
                  <w:tcBorders>
                    <w:top w:val="nil"/>
                    <w:left w:val="nil"/>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MINDACORP</w:t>
                  </w:r>
                </w:p>
              </w:tc>
              <w:tc>
                <w:tcPr>
                  <w:tcW w:w="631" w:type="pct"/>
                  <w:tcBorders>
                    <w:top w:val="nil"/>
                    <w:left w:val="nil"/>
                    <w:bottom w:val="single" w:sz="8" w:space="0" w:color="FFFFFF"/>
                    <w:right w:val="single" w:sz="8" w:space="0" w:color="FFFFFF"/>
                  </w:tcBorders>
                  <w:shd w:val="clear" w:color="000000" w:fill="DDDDDD"/>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570</w:t>
                  </w:r>
                </w:p>
              </w:tc>
              <w:tc>
                <w:tcPr>
                  <w:tcW w:w="633" w:type="pct"/>
                  <w:tcBorders>
                    <w:top w:val="nil"/>
                    <w:left w:val="nil"/>
                    <w:bottom w:val="single" w:sz="8" w:space="0" w:color="FFFFFF"/>
                    <w:right w:val="nil"/>
                  </w:tcBorders>
                  <w:shd w:val="clear" w:color="000000" w:fill="DDDDDD"/>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644</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DDDDDD"/>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341</w:t>
                  </w:r>
                </w:p>
              </w:tc>
              <w:tc>
                <w:tcPr>
                  <w:tcW w:w="552" w:type="pct"/>
                  <w:tcBorders>
                    <w:top w:val="nil"/>
                    <w:left w:val="nil"/>
                    <w:bottom w:val="single" w:sz="8" w:space="0" w:color="FFFFFF"/>
                    <w:right w:val="nil"/>
                  </w:tcBorders>
                  <w:shd w:val="clear" w:color="000000" w:fill="DDDDDD"/>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340</w:t>
                  </w:r>
                </w:p>
              </w:tc>
            </w:tr>
            <w:tr w:rsidR="00400ED5" w:rsidRPr="003719E0" w:rsidTr="00400ED5">
              <w:trPr>
                <w:trHeight w:val="214"/>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RBLBANK</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277</w:t>
                  </w:r>
                </w:p>
              </w:tc>
              <w:tc>
                <w:tcPr>
                  <w:tcW w:w="633"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279</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RKFORGE</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526</w:t>
                  </w:r>
                </w:p>
              </w:tc>
              <w:tc>
                <w:tcPr>
                  <w:tcW w:w="552" w:type="pct"/>
                  <w:tcBorders>
                    <w:top w:val="nil"/>
                    <w:left w:val="nil"/>
                    <w:bottom w:val="single" w:sz="8" w:space="0" w:color="FFFFFF"/>
                    <w:right w:val="nil"/>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513</w:t>
                  </w:r>
                </w:p>
              </w:tc>
            </w:tr>
            <w:tr w:rsidR="00400ED5" w:rsidRPr="003719E0" w:rsidTr="00400ED5">
              <w:trPr>
                <w:trHeight w:val="255"/>
              </w:trPr>
              <w:tc>
                <w:tcPr>
                  <w:tcW w:w="1401" w:type="pct"/>
                  <w:tcBorders>
                    <w:top w:val="nil"/>
                    <w:left w:val="nil"/>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TATAINVEST</w:t>
                  </w:r>
                </w:p>
              </w:tc>
              <w:tc>
                <w:tcPr>
                  <w:tcW w:w="631" w:type="pct"/>
                  <w:tcBorders>
                    <w:top w:val="nil"/>
                    <w:left w:val="nil"/>
                    <w:bottom w:val="single" w:sz="8" w:space="0" w:color="FFFFFF"/>
                    <w:right w:val="single" w:sz="8" w:space="0" w:color="FFFFFF"/>
                  </w:tcBorders>
                  <w:shd w:val="clear" w:color="000000" w:fill="DDDDDD"/>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8838</w:t>
                  </w:r>
                </w:p>
              </w:tc>
              <w:tc>
                <w:tcPr>
                  <w:tcW w:w="633" w:type="pct"/>
                  <w:tcBorders>
                    <w:top w:val="nil"/>
                    <w:left w:val="nil"/>
                    <w:bottom w:val="single" w:sz="8" w:space="0" w:color="FFFFFF"/>
                    <w:right w:val="nil"/>
                  </w:tcBorders>
                  <w:shd w:val="clear" w:color="000000" w:fill="DDDDDD"/>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9130</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MANYAVAR</w:t>
                  </w:r>
                </w:p>
              </w:tc>
              <w:tc>
                <w:tcPr>
                  <w:tcW w:w="621" w:type="pct"/>
                  <w:tcBorders>
                    <w:top w:val="nil"/>
                    <w:left w:val="nil"/>
                    <w:bottom w:val="single" w:sz="8" w:space="0" w:color="FFFFFF"/>
                    <w:right w:val="single" w:sz="8" w:space="0" w:color="FFFFFF"/>
                  </w:tcBorders>
                  <w:shd w:val="clear" w:color="000000" w:fill="DDDDDD"/>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695</w:t>
                  </w:r>
                </w:p>
              </w:tc>
              <w:tc>
                <w:tcPr>
                  <w:tcW w:w="552" w:type="pct"/>
                  <w:tcBorders>
                    <w:top w:val="nil"/>
                    <w:left w:val="nil"/>
                    <w:bottom w:val="single" w:sz="8" w:space="0" w:color="FFFFFF"/>
                    <w:right w:val="nil"/>
                  </w:tcBorders>
                  <w:shd w:val="clear" w:color="000000" w:fill="DDDDDD"/>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687</w:t>
                  </w:r>
                </w:p>
              </w:tc>
            </w:tr>
            <w:tr w:rsidR="00400ED5" w:rsidRPr="003719E0" w:rsidTr="00400ED5">
              <w:trPr>
                <w:trHeight w:val="178"/>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USHAMART</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468</w:t>
                  </w:r>
                </w:p>
              </w:tc>
              <w:tc>
                <w:tcPr>
                  <w:tcW w:w="633"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481</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400ED5" w:rsidP="00400ED5">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400ED5" w:rsidP="00400ED5">
                  <w:pPr>
                    <w:rPr>
                      <w:rFonts w:ascii="Calibri" w:hAnsi="Calibri" w:cs="Calibri"/>
                      <w:bCs/>
                      <w:color w:val="000000" w:themeColor="text1"/>
                    </w:rPr>
                  </w:pPr>
                  <w:r>
                    <w:rPr>
                      <w:rFonts w:ascii="Calibri" w:hAnsi="Calibri" w:cs="Calibri"/>
                      <w:bCs/>
                      <w:color w:val="000000" w:themeColor="text1"/>
                    </w:rPr>
                    <w:t>--</w:t>
                  </w:r>
                </w:p>
              </w:tc>
              <w:tc>
                <w:tcPr>
                  <w:tcW w:w="552" w:type="pct"/>
                  <w:tcBorders>
                    <w:top w:val="nil"/>
                    <w:left w:val="nil"/>
                    <w:bottom w:val="single" w:sz="8" w:space="0" w:color="FFFFFF"/>
                    <w:right w:val="nil"/>
                  </w:tcBorders>
                  <w:shd w:val="clear" w:color="000000" w:fill="F2F2F2"/>
                  <w:vAlign w:val="center"/>
                </w:tcPr>
                <w:p w:rsidR="00400ED5" w:rsidRPr="00E970D8" w:rsidRDefault="00400ED5" w:rsidP="00400ED5">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C02EF" w:rsidRDefault="006C02EF" w:rsidP="006C02EF">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6C02EF">
              <w:rPr>
                <w:rFonts w:asciiTheme="minorHAnsi" w:eastAsia="Calibri" w:hAnsiTheme="minorHAnsi" w:cstheme="minorHAnsi"/>
                <w:bCs/>
                <w:color w:val="auto"/>
                <w:sz w:val="20"/>
                <w:szCs w:val="22"/>
                <w:lang w:bidi="en-US"/>
              </w:rPr>
              <w:t xml:space="preserve">The Nifty opened on a positive note but failed to sustain the early gains as selling pressure emerged, dragging the index lower to close in the red. </w:t>
            </w:r>
            <w:r w:rsidRPr="006C02EF">
              <w:rPr>
                <w:rFonts w:asciiTheme="minorHAnsi" w:eastAsia="Calibri" w:hAnsiTheme="minorHAnsi" w:cstheme="minorHAnsi"/>
                <w:bCs/>
                <w:color w:val="auto"/>
                <w:sz w:val="20"/>
                <w:szCs w:val="22"/>
                <w:lang w:val="en-IN" w:bidi="en-US"/>
              </w:rPr>
              <w:t xml:space="preserve">On the daily chart, prices have close well below the 10&amp;20,50-days SMA (25092 &amp; 24958, 24855). In the upcoming session, if Nifty sustains below 24600 then it may test 24550 – 24480 levels. On the upside, 24760 – 24845 levels may act as resistance for the day. </w:t>
            </w:r>
          </w:p>
          <w:p w:rsidR="006C02EF" w:rsidRPr="006C02EF" w:rsidRDefault="006C02EF" w:rsidP="006C02EF">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6C02EF">
              <w:rPr>
                <w:rFonts w:asciiTheme="minorHAnsi" w:eastAsia="Calibri" w:hAnsiTheme="minorHAnsi" w:cstheme="minorHAnsi"/>
                <w:b/>
                <w:bCs/>
                <w:color w:val="auto"/>
                <w:sz w:val="20"/>
                <w:szCs w:val="22"/>
                <w:lang w:val="en-IN" w:bidi="en-US"/>
              </w:rPr>
              <w:t xml:space="preserve">Since, prices have closed below falling 50-days SMA one needs to adopt be cautious at current level. cautiously positive approach at current level should be adopted. </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643E" w:rsidP="00B00CEA">
                  <w:pPr>
                    <w:jc w:val="center"/>
                    <w:rPr>
                      <w:rFonts w:ascii="Calibri" w:hAnsi="Calibri" w:cs="Calibri"/>
                      <w:color w:val="auto"/>
                    </w:rPr>
                  </w:pPr>
                  <w:r>
                    <w:rPr>
                      <w:rFonts w:ascii="Calibri" w:hAnsi="Calibri" w:cs="Calibri"/>
                      <w:color w:val="auto"/>
                    </w:rPr>
                    <w:t>-528.13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0643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643E" w:rsidP="00B00CEA">
                  <w:pPr>
                    <w:jc w:val="center"/>
                    <w:rPr>
                      <w:rFonts w:ascii="Calibri" w:hAnsi="Calibri" w:cs="Calibri"/>
                      <w:color w:val="auto"/>
                    </w:rPr>
                  </w:pPr>
                  <w:r>
                    <w:rPr>
                      <w:rFonts w:ascii="Calibri" w:hAnsi="Calibri" w:cs="Calibri"/>
                      <w:color w:val="auto"/>
                    </w:rPr>
                    <w:t>3882.31</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B0643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B0643E" w:rsidP="00B00CEA">
                  <w:pPr>
                    <w:jc w:val="center"/>
                    <w:rPr>
                      <w:rFonts w:ascii="Calibri" w:hAnsi="Calibri" w:cs="Calibri"/>
                      <w:b/>
                      <w:bCs/>
                      <w:color w:val="auto"/>
                    </w:rPr>
                  </w:pPr>
                  <w:r>
                    <w:rPr>
                      <w:rFonts w:ascii="Calibri" w:hAnsi="Calibri" w:cs="Calibri"/>
                      <w:b/>
                      <w:bCs/>
                      <w:color w:val="auto"/>
                    </w:rPr>
                    <w:t>3354.18</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643E" w:rsidP="00B00CEA">
                  <w:pPr>
                    <w:jc w:val="center"/>
                    <w:rPr>
                      <w:rFonts w:ascii="Calibri" w:hAnsi="Calibri" w:cs="Calibri"/>
                      <w:color w:val="auto"/>
                    </w:rPr>
                  </w:pPr>
                  <w:r>
                    <w:rPr>
                      <w:rFonts w:ascii="Calibri" w:hAnsi="Calibri" w:cs="Calibri"/>
                      <w:color w:val="auto"/>
                    </w:rPr>
                    <w:t>3170.37</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0643E">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643E" w:rsidP="00B00CEA">
                  <w:pPr>
                    <w:jc w:val="center"/>
                    <w:rPr>
                      <w:rFonts w:ascii="Calibri" w:hAnsi="Calibri" w:cs="Calibri"/>
                      <w:color w:val="auto"/>
                    </w:rPr>
                  </w:pPr>
                  <w:r>
                    <w:rPr>
                      <w:rFonts w:ascii="Calibri" w:hAnsi="Calibri" w:cs="Calibri"/>
                      <w:color w:val="auto"/>
                    </w:rPr>
                    <w:t>-3054.85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B0643E" w:rsidP="00B00CEA">
                  <w:pPr>
                    <w:jc w:val="center"/>
                    <w:rPr>
                      <w:rFonts w:ascii="Calibri" w:hAnsi="Calibri" w:cs="Calibri"/>
                      <w:b/>
                      <w:bCs/>
                      <w:color w:val="auto"/>
                    </w:rPr>
                  </w:pPr>
                  <w:r>
                    <w:rPr>
                      <w:rFonts w:ascii="Calibri" w:hAnsi="Calibri" w:cs="Calibri"/>
                      <w:b/>
                      <w:bCs/>
                      <w:color w:val="auto"/>
                    </w:rPr>
                    <w:t>115.52</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B0643E" w:rsidP="00934C2B">
                  <w:pPr>
                    <w:jc w:val="center"/>
                    <w:rPr>
                      <w:rFonts w:ascii="Calibri" w:hAnsi="Calibri" w:cs="Calibri"/>
                      <w:color w:val="auto"/>
                    </w:rPr>
                  </w:pPr>
                  <w:r>
                    <w:rPr>
                      <w:rFonts w:ascii="Calibri" w:hAnsi="Calibri" w:cs="Calibri"/>
                      <w:color w:val="auto"/>
                    </w:rPr>
                    <w:t>-2831.59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B0643E" w:rsidP="00934C2B">
                  <w:pPr>
                    <w:jc w:val="center"/>
                    <w:rPr>
                      <w:rFonts w:ascii="Calibri" w:hAnsi="Calibri" w:cs="Calibri"/>
                      <w:color w:val="auto"/>
                    </w:rPr>
                  </w:pPr>
                  <w:r>
                    <w:rPr>
                      <w:rFonts w:ascii="Calibri" w:hAnsi="Calibri" w:cs="Calibri"/>
                      <w:color w:val="auto"/>
                    </w:rPr>
                    <w:t>3845.87</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B0643E" w:rsidP="00934C2B">
                  <w:pPr>
                    <w:jc w:val="center"/>
                    <w:rPr>
                      <w:rFonts w:ascii="Calibri" w:hAnsi="Calibri" w:cs="Calibri"/>
                      <w:b/>
                      <w:bCs/>
                      <w:color w:val="auto"/>
                    </w:rPr>
                  </w:pPr>
                  <w:r>
                    <w:rPr>
                      <w:rFonts w:ascii="Calibri" w:hAnsi="Calibri" w:cs="Calibri"/>
                      <w:b/>
                      <w:bCs/>
                      <w:color w:val="auto"/>
                    </w:rPr>
                    <w:t>1014.28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E5679C">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5679C">
              <w:rPr>
                <w:rFonts w:asciiTheme="minorHAnsi" w:hAnsiTheme="minorHAnsi"/>
                <w:b/>
                <w:bCs/>
                <w:color w:val="auto"/>
                <w:sz w:val="21"/>
                <w:szCs w:val="21"/>
              </w:rPr>
              <w:t>30</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95D29" w:rsidP="007E76C9">
      <w:pPr>
        <w:rPr>
          <w:rFonts w:asciiTheme="minorHAnsi" w:hAnsiTheme="minorHAnsi"/>
          <w:b/>
          <w:color w:val="auto"/>
          <w:szCs w:val="16"/>
        </w:rPr>
      </w:pPr>
      <w:r>
        <w:rPr>
          <w:rFonts w:asciiTheme="minorHAnsi" w:hAnsiTheme="minorHAnsi"/>
          <w:b/>
          <w:color w:val="auto"/>
          <w:szCs w:val="16"/>
        </w:rPr>
        <w:t>RBLBANK</w:t>
      </w:r>
      <w:r w:rsidR="00B22199">
        <w:rPr>
          <w:rFonts w:asciiTheme="minorHAnsi" w:hAnsiTheme="minorHAnsi"/>
          <w:b/>
          <w:color w:val="auto"/>
          <w:szCs w:val="16"/>
        </w:rPr>
        <w:t>,</w:t>
      </w:r>
      <w:r w:rsidR="00D51FC5">
        <w:rPr>
          <w:rFonts w:asciiTheme="minorHAnsi" w:hAnsiTheme="minorHAnsi"/>
          <w:b/>
          <w:color w:val="auto"/>
          <w:szCs w:val="16"/>
        </w:rPr>
        <w:t xml:space="preserve"> </w:t>
      </w:r>
      <w:r w:rsidR="00B22199">
        <w:rPr>
          <w:rFonts w:asciiTheme="minorHAnsi" w:hAnsiTheme="minorHAnsi"/>
          <w:b/>
          <w:color w:val="auto"/>
          <w:szCs w:val="16"/>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5679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30</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7D5297"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7D5297" w:rsidRDefault="007D5297" w:rsidP="007D5297">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1640.4</w:t>
            </w:r>
          </w:p>
        </w:tc>
        <w:tc>
          <w:tcPr>
            <w:tcW w:w="1528" w:type="pct"/>
            <w:tcBorders>
              <w:top w:val="nil"/>
              <w:left w:val="nil"/>
              <w:bottom w:val="single" w:sz="8" w:space="0" w:color="FFFFFF"/>
              <w:right w:val="nil"/>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1441.8</w:t>
            </w:r>
          </w:p>
        </w:tc>
      </w:tr>
      <w:tr w:rsidR="007D5297"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7D5297" w:rsidRDefault="007D5297" w:rsidP="007D5297">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7D5297" w:rsidRDefault="007D5297" w:rsidP="007D5297">
            <w:pPr>
              <w:jc w:val="right"/>
              <w:rPr>
                <w:rFonts w:ascii="Calibri" w:hAnsi="Calibri" w:cs="Calibri"/>
                <w:b/>
                <w:bCs/>
                <w:color w:val="000000"/>
              </w:rPr>
            </w:pPr>
            <w:r>
              <w:rPr>
                <w:rFonts w:ascii="Calibri" w:hAnsi="Calibri" w:cs="Calibri"/>
                <w:b/>
                <w:bCs/>
                <w:color w:val="000000"/>
              </w:rPr>
              <w:t>268.81</w:t>
            </w:r>
          </w:p>
        </w:tc>
        <w:tc>
          <w:tcPr>
            <w:tcW w:w="1528" w:type="pct"/>
            <w:tcBorders>
              <w:top w:val="nil"/>
              <w:left w:val="nil"/>
              <w:bottom w:val="single" w:sz="8" w:space="0" w:color="FFFFFF"/>
              <w:right w:val="single" w:sz="8" w:space="0" w:color="FFFFFF"/>
            </w:tcBorders>
            <w:shd w:val="clear" w:color="000000" w:fill="F2F2F2"/>
            <w:vAlign w:val="bottom"/>
          </w:tcPr>
          <w:p w:rsidR="007D5297" w:rsidRDefault="007D5297" w:rsidP="007D5297">
            <w:pPr>
              <w:jc w:val="right"/>
              <w:rPr>
                <w:rFonts w:ascii="Calibri" w:hAnsi="Calibri" w:cs="Calibri"/>
                <w:b/>
                <w:bCs/>
                <w:color w:val="000000"/>
              </w:rPr>
            </w:pPr>
            <w:r>
              <w:rPr>
                <w:rFonts w:ascii="Calibri" w:hAnsi="Calibri" w:cs="Calibri"/>
                <w:b/>
                <w:bCs/>
                <w:color w:val="000000"/>
              </w:rPr>
              <w:t>239.64</w:t>
            </w:r>
          </w:p>
        </w:tc>
      </w:tr>
      <w:tr w:rsidR="007D5297"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7D5297" w:rsidRDefault="007D5297" w:rsidP="007D5297">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7D5297" w:rsidRDefault="007D5297" w:rsidP="007D5297">
            <w:pPr>
              <w:jc w:val="right"/>
              <w:rPr>
                <w:rFonts w:ascii="Calibri" w:hAnsi="Calibri" w:cs="Calibri"/>
                <w:b/>
                <w:bCs/>
                <w:color w:val="000000"/>
              </w:rPr>
            </w:pPr>
            <w:r>
              <w:rPr>
                <w:rFonts w:ascii="Calibri" w:hAnsi="Calibri" w:cs="Calibri"/>
                <w:b/>
                <w:bCs/>
                <w:color w:val="000000"/>
              </w:rPr>
              <w:t>421.27</w:t>
            </w:r>
          </w:p>
        </w:tc>
        <w:tc>
          <w:tcPr>
            <w:tcW w:w="1528" w:type="pct"/>
            <w:tcBorders>
              <w:top w:val="nil"/>
              <w:left w:val="nil"/>
              <w:bottom w:val="single" w:sz="8" w:space="0" w:color="FFFFFF"/>
              <w:right w:val="single" w:sz="8" w:space="0" w:color="FFFFFF"/>
            </w:tcBorders>
            <w:shd w:val="clear" w:color="000000" w:fill="D9D9D9"/>
            <w:vAlign w:val="bottom"/>
          </w:tcPr>
          <w:p w:rsidR="007D5297" w:rsidRDefault="007D5297" w:rsidP="007D5297">
            <w:pPr>
              <w:jc w:val="right"/>
              <w:rPr>
                <w:rFonts w:ascii="Calibri" w:hAnsi="Calibri" w:cs="Calibri"/>
                <w:b/>
                <w:bCs/>
                <w:color w:val="000000"/>
              </w:rPr>
            </w:pPr>
            <w:r>
              <w:rPr>
                <w:rFonts w:ascii="Calibri" w:hAnsi="Calibri" w:cs="Calibri"/>
                <w:b/>
                <w:bCs/>
                <w:color w:val="000000"/>
              </w:rPr>
              <w:t>407.25</w:t>
            </w:r>
          </w:p>
        </w:tc>
      </w:tr>
      <w:tr w:rsidR="007D5297"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7D5297" w:rsidRDefault="007D5297" w:rsidP="007D5297">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7D5297" w:rsidRDefault="007D5297" w:rsidP="007D5297">
            <w:pPr>
              <w:jc w:val="right"/>
              <w:rPr>
                <w:rFonts w:ascii="Calibri" w:hAnsi="Calibri" w:cs="Calibri"/>
                <w:b/>
                <w:bCs/>
                <w:color w:val="000000"/>
              </w:rPr>
            </w:pPr>
            <w:r>
              <w:rPr>
                <w:rFonts w:ascii="Calibri" w:hAnsi="Calibri" w:cs="Calibri"/>
                <w:b/>
                <w:bCs/>
                <w:color w:val="000000"/>
              </w:rPr>
              <w:t>1630.69</w:t>
            </w:r>
          </w:p>
        </w:tc>
        <w:tc>
          <w:tcPr>
            <w:tcW w:w="1528" w:type="pct"/>
            <w:tcBorders>
              <w:top w:val="nil"/>
              <w:left w:val="nil"/>
              <w:bottom w:val="single" w:sz="8" w:space="0" w:color="FFFFFF"/>
              <w:right w:val="single" w:sz="8" w:space="0" w:color="FFFFFF"/>
            </w:tcBorders>
            <w:shd w:val="clear" w:color="000000" w:fill="F2F2F2"/>
            <w:vAlign w:val="bottom"/>
          </w:tcPr>
          <w:p w:rsidR="007D5297" w:rsidRDefault="007D5297" w:rsidP="007D5297">
            <w:pPr>
              <w:jc w:val="right"/>
              <w:rPr>
                <w:rFonts w:ascii="Calibri" w:hAnsi="Calibri" w:cs="Calibri"/>
                <w:b/>
                <w:bCs/>
                <w:color w:val="000000"/>
              </w:rPr>
            </w:pPr>
            <w:r>
              <w:rPr>
                <w:rFonts w:ascii="Calibri" w:hAnsi="Calibri" w:cs="Calibri"/>
                <w:b/>
                <w:bCs/>
                <w:color w:val="000000"/>
              </w:rPr>
              <w:t>1387.4</w:t>
            </w:r>
          </w:p>
        </w:tc>
      </w:tr>
      <w:tr w:rsidR="007D5297"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7D5297" w:rsidRDefault="007D5297" w:rsidP="007D5297">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1243.83</w:t>
            </w:r>
          </w:p>
        </w:tc>
        <w:tc>
          <w:tcPr>
            <w:tcW w:w="1528" w:type="pct"/>
            <w:tcBorders>
              <w:top w:val="nil"/>
              <w:left w:val="nil"/>
              <w:bottom w:val="nil"/>
              <w:right w:val="nil"/>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1234.6</w:t>
            </w:r>
          </w:p>
        </w:tc>
      </w:tr>
      <w:tr w:rsidR="007D529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694.79</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672.5</w:t>
            </w:r>
          </w:p>
        </w:tc>
      </w:tr>
      <w:tr w:rsidR="007D529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D5297" w:rsidRDefault="007D5297" w:rsidP="007D5297">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1495.14</w:t>
            </w:r>
          </w:p>
        </w:tc>
        <w:tc>
          <w:tcPr>
            <w:tcW w:w="1528" w:type="pct"/>
            <w:tcBorders>
              <w:top w:val="nil"/>
              <w:left w:val="nil"/>
              <w:bottom w:val="nil"/>
              <w:right w:val="nil"/>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1488</w:t>
            </w:r>
          </w:p>
        </w:tc>
      </w:tr>
      <w:tr w:rsidR="007D5297"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1362.41</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1348.1</w:t>
            </w:r>
          </w:p>
        </w:tc>
      </w:tr>
      <w:tr w:rsidR="007D529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D5297" w:rsidRDefault="007D5297" w:rsidP="007D5297">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1704.26</w:t>
            </w:r>
          </w:p>
        </w:tc>
        <w:tc>
          <w:tcPr>
            <w:tcW w:w="1528" w:type="pct"/>
            <w:tcBorders>
              <w:top w:val="nil"/>
              <w:left w:val="nil"/>
              <w:bottom w:val="nil"/>
              <w:right w:val="nil"/>
            </w:tcBorders>
            <w:shd w:val="clear" w:color="000000" w:fill="DDDDDD"/>
            <w:vAlign w:val="bottom"/>
          </w:tcPr>
          <w:p w:rsidR="007D5297" w:rsidRDefault="007D5297" w:rsidP="007D5297">
            <w:pPr>
              <w:jc w:val="right"/>
              <w:rPr>
                <w:rFonts w:ascii="Calibri" w:hAnsi="Calibri" w:cs="Calibri"/>
                <w:b/>
                <w:bCs/>
                <w:color w:val="000000"/>
              </w:rPr>
            </w:pPr>
            <w:r>
              <w:rPr>
                <w:rFonts w:ascii="Calibri" w:hAnsi="Calibri" w:cs="Calibri"/>
                <w:b/>
                <w:bCs/>
                <w:color w:val="000000"/>
              </w:rPr>
              <w:t>1589.3</w:t>
            </w:r>
          </w:p>
        </w:tc>
      </w:tr>
      <w:tr w:rsidR="007D529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2353.2</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2342.6</w:t>
            </w:r>
          </w:p>
        </w:tc>
      </w:tr>
      <w:tr w:rsidR="007D529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242.4</w:t>
            </w:r>
          </w:p>
        </w:tc>
        <w:tc>
          <w:tcPr>
            <w:tcW w:w="1528" w:type="pct"/>
            <w:tcBorders>
              <w:top w:val="nil"/>
              <w:left w:val="nil"/>
              <w:bottom w:val="nil"/>
              <w:right w:val="nil"/>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239.98</w:t>
            </w:r>
          </w:p>
        </w:tc>
      </w:tr>
      <w:tr w:rsidR="007D529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3402.86</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3401.2</w:t>
            </w:r>
          </w:p>
        </w:tc>
      </w:tr>
      <w:tr w:rsidR="007D529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5565.94</w:t>
            </w:r>
          </w:p>
        </w:tc>
        <w:tc>
          <w:tcPr>
            <w:tcW w:w="1528" w:type="pct"/>
            <w:tcBorders>
              <w:top w:val="nil"/>
              <w:left w:val="nil"/>
              <w:bottom w:val="nil"/>
              <w:right w:val="nil"/>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4730.5</w:t>
            </w:r>
          </w:p>
        </w:tc>
      </w:tr>
      <w:tr w:rsidR="007D529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848.2</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723.4</w:t>
            </w:r>
          </w:p>
        </w:tc>
      </w:tr>
      <w:tr w:rsidR="007D529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622.15</w:t>
            </w:r>
          </w:p>
        </w:tc>
        <w:tc>
          <w:tcPr>
            <w:tcW w:w="1528" w:type="pct"/>
            <w:tcBorders>
              <w:top w:val="nil"/>
              <w:left w:val="nil"/>
              <w:bottom w:val="nil"/>
              <w:right w:val="nil"/>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611.8</w:t>
            </w:r>
          </w:p>
        </w:tc>
      </w:tr>
      <w:tr w:rsidR="007D529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291.65</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280.6</w:t>
            </w:r>
          </w:p>
        </w:tc>
      </w:tr>
      <w:tr w:rsidR="007D529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3537.17</w:t>
            </w:r>
          </w:p>
        </w:tc>
        <w:tc>
          <w:tcPr>
            <w:tcW w:w="1528" w:type="pct"/>
            <w:tcBorders>
              <w:top w:val="nil"/>
              <w:left w:val="nil"/>
              <w:bottom w:val="nil"/>
              <w:right w:val="nil"/>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2896.1</w:t>
            </w:r>
          </w:p>
        </w:tc>
      </w:tr>
      <w:tr w:rsidR="007D5297"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2014.29</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1991.6</w:t>
            </w:r>
          </w:p>
        </w:tc>
      </w:tr>
      <w:tr w:rsidR="007D529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1564.68</w:t>
            </w:r>
          </w:p>
        </w:tc>
        <w:tc>
          <w:tcPr>
            <w:tcW w:w="1528" w:type="pct"/>
            <w:tcBorders>
              <w:top w:val="nil"/>
              <w:left w:val="nil"/>
              <w:bottom w:val="nil"/>
              <w:right w:val="nil"/>
            </w:tcBorders>
            <w:shd w:val="clear" w:color="auto" w:fill="D9D9D9" w:themeFill="background1" w:themeFillShade="D9"/>
            <w:vAlign w:val="bottom"/>
          </w:tcPr>
          <w:p w:rsidR="007D5297" w:rsidRDefault="007D5297" w:rsidP="007D5297">
            <w:pPr>
              <w:jc w:val="right"/>
              <w:rPr>
                <w:rFonts w:ascii="Calibri" w:hAnsi="Calibri" w:cs="Calibri"/>
                <w:b/>
                <w:bCs/>
                <w:color w:val="000000"/>
              </w:rPr>
            </w:pPr>
            <w:r>
              <w:rPr>
                <w:rFonts w:ascii="Calibri" w:hAnsi="Calibri" w:cs="Calibri"/>
                <w:b/>
                <w:bCs/>
                <w:color w:val="000000"/>
              </w:rPr>
              <w:t>1410.7</w:t>
            </w:r>
          </w:p>
        </w:tc>
      </w:tr>
      <w:tr w:rsidR="007D529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1153.39</w:t>
            </w:r>
          </w:p>
        </w:tc>
        <w:tc>
          <w:tcPr>
            <w:tcW w:w="1528" w:type="pct"/>
            <w:tcBorders>
              <w:top w:val="nil"/>
              <w:left w:val="nil"/>
              <w:bottom w:val="nil"/>
              <w:right w:val="nil"/>
            </w:tcBorders>
            <w:shd w:val="clear" w:color="auto" w:fill="F2F2F2" w:themeFill="background1" w:themeFillShade="F2"/>
            <w:vAlign w:val="bottom"/>
          </w:tcPr>
          <w:p w:rsidR="007D5297" w:rsidRDefault="007D5297" w:rsidP="007D5297">
            <w:pPr>
              <w:jc w:val="right"/>
              <w:rPr>
                <w:rFonts w:ascii="Calibri" w:hAnsi="Calibri" w:cs="Calibri"/>
                <w:b/>
                <w:bCs/>
                <w:color w:val="000000"/>
              </w:rPr>
            </w:pPr>
            <w:r>
              <w:rPr>
                <w:rFonts w:ascii="Calibri" w:hAnsi="Calibri" w:cs="Calibri"/>
                <w:b/>
                <w:bCs/>
                <w:color w:val="000000"/>
              </w:rPr>
              <w:t>1152.5</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8F3EDC">
            <w:pPr>
              <w:jc w:val="center"/>
            </w:pPr>
            <w:r>
              <w:rPr>
                <w:rFonts w:ascii="Calibri" w:eastAsia="Calibri" w:hAnsi="Calibri" w:cs="Calibri"/>
                <w:color w:val="auto"/>
                <w:szCs w:val="22"/>
                <w:lang w:bidi="en-US"/>
              </w:rPr>
              <w:t>3</w:t>
            </w:r>
            <w:r w:rsidR="001B0303">
              <w:rPr>
                <w:rFonts w:ascii="Calibri" w:eastAsia="Calibri" w:hAnsi="Calibri" w:cs="Calibri"/>
                <w:color w:val="auto"/>
                <w:szCs w:val="22"/>
                <w:lang w:bidi="en-US"/>
              </w:rPr>
              <w:t>0</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2A0861">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5</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307E97" w:rsidP="006A5520">
            <w:pPr>
              <w:jc w:val="center"/>
              <w:rPr>
                <w:rFonts w:ascii="Calibri" w:hAnsi="Calibri" w:cs="Calibri"/>
                <w:color w:val="000000"/>
                <w:szCs w:val="22"/>
              </w:rPr>
            </w:pPr>
            <w:r>
              <w:rPr>
                <w:rFonts w:ascii="Calibri" w:hAnsi="Calibri" w:cs="Calibri"/>
                <w:color w:val="000000"/>
                <w:szCs w:val="22"/>
              </w:rPr>
              <w:t>2,55,944</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EB11C0" w:rsidP="00307E97">
            <w:pPr>
              <w:jc w:val="center"/>
              <w:rPr>
                <w:rFonts w:ascii="Calibri" w:hAnsi="Calibri" w:cs="Calibri"/>
                <w:color w:val="000000"/>
                <w:szCs w:val="22"/>
              </w:rPr>
            </w:pPr>
            <w:r>
              <w:rPr>
                <w:rFonts w:ascii="Calibri" w:hAnsi="Calibri" w:cs="Calibri"/>
                <w:color w:val="000000"/>
                <w:szCs w:val="22"/>
              </w:rPr>
              <w:t>2</w:t>
            </w:r>
            <w:r w:rsidR="00307E97">
              <w:rPr>
                <w:rFonts w:ascii="Calibri" w:hAnsi="Calibri" w:cs="Calibri"/>
                <w:color w:val="000000"/>
                <w:szCs w:val="22"/>
              </w:rPr>
              <w:t>5</w:t>
            </w:r>
            <w:r w:rsidR="00D72DB2">
              <w:rPr>
                <w:rFonts w:ascii="Calibri" w:hAnsi="Calibri" w:cs="Calibri"/>
                <w:color w:val="000000"/>
                <w:szCs w:val="22"/>
              </w:rPr>
              <w:t>,</w:t>
            </w:r>
            <w:r w:rsidR="00307E97">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307E97" w:rsidP="00D80655">
            <w:pPr>
              <w:jc w:val="center"/>
              <w:rPr>
                <w:rFonts w:ascii="Calibri" w:hAnsi="Calibri" w:cs="Calibri"/>
                <w:color w:val="000000"/>
                <w:szCs w:val="22"/>
              </w:rPr>
            </w:pPr>
            <w:r>
              <w:rPr>
                <w:rFonts w:ascii="Calibri" w:hAnsi="Calibri" w:cs="Calibri"/>
                <w:color w:val="000000"/>
                <w:szCs w:val="22"/>
              </w:rPr>
              <w:t>2,26,928</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EB11C0" w:rsidP="00307E97">
            <w:pPr>
              <w:jc w:val="center"/>
              <w:rPr>
                <w:rFonts w:ascii="Calibri" w:hAnsi="Calibri" w:cs="Calibri"/>
                <w:color w:val="000000"/>
                <w:szCs w:val="22"/>
              </w:rPr>
            </w:pPr>
            <w:r>
              <w:rPr>
                <w:rFonts w:ascii="Calibri" w:hAnsi="Calibri" w:cs="Calibri"/>
                <w:color w:val="000000"/>
                <w:szCs w:val="22"/>
              </w:rPr>
              <w:t>2</w:t>
            </w:r>
            <w:r w:rsidR="00307E97">
              <w:rPr>
                <w:rFonts w:ascii="Calibri" w:hAnsi="Calibri" w:cs="Calibri"/>
                <w:color w:val="000000"/>
                <w:szCs w:val="22"/>
              </w:rPr>
              <w:t>4</w:t>
            </w:r>
            <w:r w:rsidR="00FE6456">
              <w:rPr>
                <w:rFonts w:ascii="Calibri" w:hAnsi="Calibri" w:cs="Calibri"/>
                <w:color w:val="000000"/>
                <w:szCs w:val="22"/>
              </w:rPr>
              <w:t>,</w:t>
            </w:r>
            <w:r w:rsidR="00307E97">
              <w:rPr>
                <w:rFonts w:ascii="Calibri" w:hAnsi="Calibri" w:cs="Calibri"/>
                <w:color w:val="000000"/>
                <w:szCs w:val="22"/>
              </w:rPr>
              <w:t>8</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307E97" w:rsidP="00D80655">
            <w:pPr>
              <w:jc w:val="center"/>
              <w:rPr>
                <w:rFonts w:ascii="Calibri" w:hAnsi="Calibri" w:cs="Calibri"/>
                <w:color w:val="000000"/>
                <w:szCs w:val="22"/>
              </w:rPr>
            </w:pPr>
            <w:r>
              <w:rPr>
                <w:rFonts w:ascii="Calibri" w:hAnsi="Calibri" w:cs="Calibri"/>
                <w:color w:val="000000"/>
                <w:szCs w:val="22"/>
              </w:rPr>
              <w:t>2,22,197</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307E97">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4</w:t>
            </w:r>
            <w:r>
              <w:rPr>
                <w:rFonts w:ascii="Calibri" w:hAnsi="Calibri" w:cs="Calibri"/>
                <w:color w:val="000000"/>
                <w:szCs w:val="22"/>
              </w:rPr>
              <w:t>,</w:t>
            </w:r>
            <w:r w:rsidR="00307E97">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307E97" w:rsidP="00B137F2">
            <w:pPr>
              <w:jc w:val="center"/>
              <w:rPr>
                <w:rFonts w:ascii="Calibri" w:hAnsi="Calibri" w:cs="Calibri"/>
                <w:color w:val="000000"/>
                <w:szCs w:val="22"/>
              </w:rPr>
            </w:pPr>
            <w:r>
              <w:rPr>
                <w:rFonts w:ascii="Calibri" w:hAnsi="Calibri" w:cs="Calibri"/>
                <w:color w:val="000000"/>
                <w:szCs w:val="22"/>
              </w:rPr>
              <w:t>1,98,917</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2A0861">
              <w:rPr>
                <w:rFonts w:ascii="Calibri" w:hAnsi="Calibri" w:cs="Calibri"/>
                <w:color w:val="000000"/>
                <w:szCs w:val="22"/>
              </w:rPr>
              <w:t>6</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307E97" w:rsidP="00B137F2">
            <w:pPr>
              <w:jc w:val="center"/>
              <w:rPr>
                <w:rFonts w:ascii="Calibri" w:hAnsi="Calibri" w:cs="Calibri"/>
                <w:color w:val="000000"/>
                <w:szCs w:val="22"/>
              </w:rPr>
            </w:pPr>
            <w:r>
              <w:rPr>
                <w:rFonts w:ascii="Calibri" w:hAnsi="Calibri" w:cs="Calibri"/>
                <w:color w:val="000000"/>
                <w:szCs w:val="22"/>
              </w:rPr>
              <w:t>1,72,675</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307E97">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307E97" w:rsidP="0077068A">
            <w:pPr>
              <w:jc w:val="center"/>
              <w:rPr>
                <w:rFonts w:ascii="Calibri" w:hAnsi="Calibri" w:cs="Calibri"/>
                <w:color w:val="000000"/>
                <w:szCs w:val="22"/>
              </w:rPr>
            </w:pPr>
            <w:r>
              <w:rPr>
                <w:rFonts w:ascii="Calibri" w:hAnsi="Calibri" w:cs="Calibri"/>
                <w:color w:val="000000"/>
                <w:szCs w:val="22"/>
              </w:rPr>
              <w:t>1,55,237</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207" w:type="dxa"/>
        <w:tblInd w:w="108" w:type="dxa"/>
        <w:tblLook w:val="04A0" w:firstRow="1" w:lastRow="0" w:firstColumn="1" w:lastColumn="0" w:noHBand="0" w:noVBand="1"/>
      </w:tblPr>
      <w:tblGrid>
        <w:gridCol w:w="1524"/>
        <w:gridCol w:w="2019"/>
        <w:gridCol w:w="4594"/>
        <w:gridCol w:w="989"/>
        <w:gridCol w:w="1092"/>
        <w:gridCol w:w="989"/>
      </w:tblGrid>
      <w:tr w:rsidR="00D51FC5" w:rsidRPr="00D51FC5" w:rsidTr="00D51FC5">
        <w:trPr>
          <w:trHeight w:val="324"/>
        </w:trPr>
        <w:tc>
          <w:tcPr>
            <w:tcW w:w="1524" w:type="dxa"/>
            <w:tcBorders>
              <w:top w:val="single" w:sz="8" w:space="0" w:color="FFFFFF"/>
              <w:left w:val="single" w:sz="8" w:space="0" w:color="FFFFFF"/>
              <w:bottom w:val="nil"/>
              <w:right w:val="single" w:sz="8" w:space="0" w:color="FFFFFF"/>
            </w:tcBorders>
            <w:shd w:val="clear" w:color="000000" w:fill="00B050"/>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Deal Date</w:t>
            </w:r>
          </w:p>
        </w:tc>
        <w:tc>
          <w:tcPr>
            <w:tcW w:w="2019" w:type="dxa"/>
            <w:tcBorders>
              <w:top w:val="single" w:sz="8" w:space="0" w:color="FFFFFF"/>
              <w:left w:val="nil"/>
              <w:bottom w:val="nil"/>
              <w:right w:val="single" w:sz="8" w:space="0" w:color="FFFFFF"/>
            </w:tcBorders>
            <w:shd w:val="clear" w:color="000000" w:fill="00B050"/>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Scrip Name</w:t>
            </w:r>
          </w:p>
        </w:tc>
        <w:tc>
          <w:tcPr>
            <w:tcW w:w="4594"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 Client Name</w:t>
            </w:r>
          </w:p>
        </w:tc>
        <w:tc>
          <w:tcPr>
            <w:tcW w:w="989"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Deal Type</w:t>
            </w:r>
          </w:p>
        </w:tc>
        <w:tc>
          <w:tcPr>
            <w:tcW w:w="1092"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Quantity</w:t>
            </w:r>
          </w:p>
        </w:tc>
        <w:tc>
          <w:tcPr>
            <w:tcW w:w="989"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Price</w:t>
            </w:r>
          </w:p>
        </w:tc>
      </w:tr>
      <w:tr w:rsidR="00D51FC5" w:rsidRPr="00D51FC5" w:rsidTr="00D51FC5">
        <w:trPr>
          <w:trHeight w:val="324"/>
        </w:trPr>
        <w:tc>
          <w:tcPr>
            <w:tcW w:w="1524"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2019" w:type="dxa"/>
            <w:tcBorders>
              <w:top w:val="nil"/>
              <w:left w:val="nil"/>
              <w:bottom w:val="nil"/>
              <w:right w:val="nil"/>
            </w:tcBorders>
            <w:shd w:val="clear" w:color="auto" w:fill="auto"/>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OMNITEX</w:t>
            </w:r>
          </w:p>
        </w:tc>
        <w:tc>
          <w:tcPr>
            <w:tcW w:w="4594" w:type="dxa"/>
            <w:tcBorders>
              <w:top w:val="nil"/>
              <w:left w:val="nil"/>
              <w:bottom w:val="nil"/>
              <w:right w:val="nil"/>
            </w:tcBorders>
            <w:shd w:val="clear" w:color="auto" w:fill="auto"/>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MANORMA DALMIA</w:t>
            </w:r>
          </w:p>
        </w:tc>
        <w:tc>
          <w:tcPr>
            <w:tcW w:w="989" w:type="dxa"/>
            <w:tcBorders>
              <w:top w:val="nil"/>
              <w:left w:val="nil"/>
              <w:bottom w:val="nil"/>
              <w:right w:val="nil"/>
            </w:tcBorders>
            <w:shd w:val="clear" w:color="auto" w:fill="auto"/>
            <w:noWrap/>
            <w:vAlign w:val="bottom"/>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S</w:t>
            </w:r>
          </w:p>
        </w:tc>
        <w:tc>
          <w:tcPr>
            <w:tcW w:w="1092" w:type="dxa"/>
            <w:tcBorders>
              <w:top w:val="nil"/>
              <w:left w:val="nil"/>
              <w:bottom w:val="nil"/>
              <w:right w:val="nil"/>
            </w:tcBorders>
            <w:shd w:val="clear" w:color="auto" w:fill="auto"/>
            <w:noWrap/>
            <w:vAlign w:val="bottom"/>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90,000</w:t>
            </w:r>
          </w:p>
        </w:tc>
        <w:tc>
          <w:tcPr>
            <w:tcW w:w="989" w:type="dxa"/>
            <w:tcBorders>
              <w:top w:val="nil"/>
              <w:left w:val="nil"/>
              <w:bottom w:val="nil"/>
              <w:right w:val="nil"/>
            </w:tcBorders>
            <w:shd w:val="clear" w:color="auto" w:fill="auto"/>
            <w:noWrap/>
            <w:vAlign w:val="bottom"/>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390.01</w:t>
            </w:r>
          </w:p>
        </w:tc>
      </w:tr>
      <w:tr w:rsidR="00D51FC5" w:rsidRPr="00D51FC5" w:rsidTr="00D51FC5">
        <w:trPr>
          <w:trHeight w:val="324"/>
        </w:trPr>
        <w:tc>
          <w:tcPr>
            <w:tcW w:w="1524"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2019"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OMNITEX</w:t>
            </w:r>
          </w:p>
        </w:tc>
        <w:tc>
          <w:tcPr>
            <w:tcW w:w="4594"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INDIA OPPORTUNITIES GROWTH FUND LTD - PINEWOOD</w:t>
            </w:r>
          </w:p>
        </w:tc>
        <w:tc>
          <w:tcPr>
            <w:tcW w:w="989" w:type="dxa"/>
            <w:tcBorders>
              <w:top w:val="nil"/>
              <w:left w:val="nil"/>
              <w:bottom w:val="nil"/>
              <w:right w:val="nil"/>
            </w:tcBorders>
            <w:shd w:val="clear" w:color="000000" w:fill="D9D9D9"/>
            <w:noWrap/>
            <w:vAlign w:val="bottom"/>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w:t>
            </w:r>
          </w:p>
        </w:tc>
        <w:tc>
          <w:tcPr>
            <w:tcW w:w="1092" w:type="dxa"/>
            <w:tcBorders>
              <w:top w:val="nil"/>
              <w:left w:val="nil"/>
              <w:bottom w:val="nil"/>
              <w:right w:val="nil"/>
            </w:tcBorders>
            <w:shd w:val="clear" w:color="000000" w:fill="D9D9D9"/>
            <w:noWrap/>
            <w:vAlign w:val="bottom"/>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89,000</w:t>
            </w:r>
          </w:p>
        </w:tc>
        <w:tc>
          <w:tcPr>
            <w:tcW w:w="989" w:type="dxa"/>
            <w:tcBorders>
              <w:top w:val="nil"/>
              <w:left w:val="nil"/>
              <w:bottom w:val="nil"/>
              <w:right w:val="nil"/>
            </w:tcBorders>
            <w:shd w:val="clear" w:color="000000" w:fill="D9D9D9"/>
            <w:noWrap/>
            <w:vAlign w:val="bottom"/>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390.00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411" w:type="dxa"/>
        <w:tblInd w:w="108" w:type="dxa"/>
        <w:tblLook w:val="04A0" w:firstRow="1" w:lastRow="0" w:firstColumn="1" w:lastColumn="0" w:noHBand="0" w:noVBand="1"/>
      </w:tblPr>
      <w:tblGrid>
        <w:gridCol w:w="1347"/>
        <w:gridCol w:w="1936"/>
        <w:gridCol w:w="5161"/>
        <w:gridCol w:w="905"/>
        <w:gridCol w:w="1052"/>
        <w:gridCol w:w="1010"/>
      </w:tblGrid>
      <w:tr w:rsidR="00D51FC5" w:rsidRPr="00D51FC5" w:rsidTr="00D51FC5">
        <w:trPr>
          <w:trHeight w:val="294"/>
        </w:trPr>
        <w:tc>
          <w:tcPr>
            <w:tcW w:w="1347" w:type="dxa"/>
            <w:tcBorders>
              <w:top w:val="single" w:sz="8" w:space="0" w:color="FFFFFF"/>
              <w:left w:val="single" w:sz="8" w:space="0" w:color="FFFFFF"/>
              <w:bottom w:val="nil"/>
              <w:right w:val="single" w:sz="8" w:space="0" w:color="FFFFFF"/>
            </w:tcBorders>
            <w:shd w:val="clear" w:color="000000" w:fill="00B050"/>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Deal Date</w:t>
            </w:r>
          </w:p>
        </w:tc>
        <w:tc>
          <w:tcPr>
            <w:tcW w:w="1936" w:type="dxa"/>
            <w:tcBorders>
              <w:top w:val="single" w:sz="8" w:space="0" w:color="FFFFFF"/>
              <w:left w:val="nil"/>
              <w:bottom w:val="nil"/>
              <w:right w:val="single" w:sz="8" w:space="0" w:color="FFFFFF"/>
            </w:tcBorders>
            <w:shd w:val="clear" w:color="000000" w:fill="00B050"/>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Scrip Name</w:t>
            </w:r>
          </w:p>
        </w:tc>
        <w:tc>
          <w:tcPr>
            <w:tcW w:w="5161"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 Client Name</w:t>
            </w:r>
          </w:p>
        </w:tc>
        <w:tc>
          <w:tcPr>
            <w:tcW w:w="905"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Deal Type</w:t>
            </w:r>
          </w:p>
        </w:tc>
        <w:tc>
          <w:tcPr>
            <w:tcW w:w="1052"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Quantity</w:t>
            </w:r>
          </w:p>
        </w:tc>
        <w:tc>
          <w:tcPr>
            <w:tcW w:w="1010" w:type="dxa"/>
            <w:tcBorders>
              <w:top w:val="single" w:sz="8" w:space="0" w:color="FFFFFF"/>
              <w:left w:val="nil"/>
              <w:bottom w:val="nil"/>
              <w:right w:val="single" w:sz="8" w:space="0" w:color="FFFFFF"/>
            </w:tcBorders>
            <w:shd w:val="clear" w:color="000000" w:fill="00B050"/>
            <w:noWrap/>
            <w:vAlign w:val="center"/>
            <w:hideMark/>
          </w:tcPr>
          <w:p w:rsidR="00D51FC5" w:rsidRPr="00D51FC5" w:rsidRDefault="00D51FC5" w:rsidP="00D51FC5">
            <w:pPr>
              <w:jc w:val="center"/>
              <w:rPr>
                <w:rFonts w:ascii="Calibri" w:eastAsia="Times New Roman" w:hAnsi="Calibri" w:cs="Calibri"/>
                <w:b/>
                <w:bCs/>
                <w:color w:val="FFFFFF"/>
              </w:rPr>
            </w:pPr>
            <w:r w:rsidRPr="00D51FC5">
              <w:rPr>
                <w:rFonts w:ascii="Calibri" w:eastAsia="Times New Roman" w:hAnsi="Calibri" w:cs="Calibri"/>
                <w:b/>
                <w:bCs/>
                <w:color w:val="FFFFFF"/>
              </w:rPr>
              <w:t>Price</w:t>
            </w:r>
          </w:p>
        </w:tc>
      </w:tr>
      <w:tr w:rsidR="00D51FC5" w:rsidRPr="00D51FC5" w:rsidTr="00D51FC5">
        <w:trPr>
          <w:trHeight w:val="294"/>
        </w:trPr>
        <w:tc>
          <w:tcPr>
            <w:tcW w:w="1347"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AAATECH</w:t>
            </w:r>
          </w:p>
        </w:tc>
        <w:tc>
          <w:tcPr>
            <w:tcW w:w="5161"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CRAFT EMERGING MARKET FUND PCC- CITADEL CAPITAL FUND</w:t>
            </w:r>
          </w:p>
        </w:tc>
        <w:tc>
          <w:tcPr>
            <w:tcW w:w="905"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400000</w:t>
            </w:r>
          </w:p>
        </w:tc>
        <w:tc>
          <w:tcPr>
            <w:tcW w:w="1010"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78.6</w:t>
            </w:r>
          </w:p>
        </w:tc>
      </w:tr>
      <w:tr w:rsidR="00D51FC5" w:rsidRPr="00D51FC5" w:rsidTr="00D51FC5">
        <w:trPr>
          <w:trHeight w:val="294"/>
        </w:trPr>
        <w:tc>
          <w:tcPr>
            <w:tcW w:w="1347"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000000" w:fill="DDDDDD"/>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ANZEN</w:t>
            </w:r>
          </w:p>
        </w:tc>
        <w:tc>
          <w:tcPr>
            <w:tcW w:w="5161" w:type="dxa"/>
            <w:tcBorders>
              <w:top w:val="nil"/>
              <w:left w:val="nil"/>
              <w:bottom w:val="nil"/>
              <w:right w:val="nil"/>
            </w:tcBorders>
            <w:shd w:val="clear" w:color="000000" w:fill="DDDDDD"/>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GO DIGIT GENERAL INSURANCE LIMITED</w:t>
            </w:r>
          </w:p>
        </w:tc>
        <w:tc>
          <w:tcPr>
            <w:tcW w:w="905"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2175000</w:t>
            </w:r>
          </w:p>
        </w:tc>
        <w:tc>
          <w:tcPr>
            <w:tcW w:w="1010"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115</w:t>
            </w:r>
          </w:p>
        </w:tc>
      </w:tr>
      <w:tr w:rsidR="00D51FC5" w:rsidRPr="00D51FC5" w:rsidTr="00D51FC5">
        <w:trPr>
          <w:trHeight w:val="294"/>
        </w:trPr>
        <w:tc>
          <w:tcPr>
            <w:tcW w:w="1347"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BHARATFORG</w:t>
            </w:r>
          </w:p>
        </w:tc>
        <w:tc>
          <w:tcPr>
            <w:tcW w:w="5161"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MOTILAL OSWAL MUTUAL FUND</w:t>
            </w:r>
          </w:p>
        </w:tc>
        <w:tc>
          <w:tcPr>
            <w:tcW w:w="905"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3102941</w:t>
            </w:r>
          </w:p>
        </w:tc>
        <w:tc>
          <w:tcPr>
            <w:tcW w:w="1010"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1217.32</w:t>
            </w:r>
          </w:p>
        </w:tc>
      </w:tr>
      <w:tr w:rsidR="00D51FC5" w:rsidRPr="00D51FC5" w:rsidTr="00D51FC5">
        <w:trPr>
          <w:trHeight w:val="294"/>
        </w:trPr>
        <w:tc>
          <w:tcPr>
            <w:tcW w:w="1347"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CAMLINFINE</w:t>
            </w:r>
          </w:p>
        </w:tc>
        <w:tc>
          <w:tcPr>
            <w:tcW w:w="5161"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AKSHAT GREENTECH PRIVATE LIMITED</w:t>
            </w:r>
          </w:p>
        </w:tc>
        <w:tc>
          <w:tcPr>
            <w:tcW w:w="905"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1000000</w:t>
            </w:r>
          </w:p>
        </w:tc>
        <w:tc>
          <w:tcPr>
            <w:tcW w:w="1010"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200.08</w:t>
            </w:r>
          </w:p>
        </w:tc>
      </w:tr>
      <w:tr w:rsidR="00D51FC5" w:rsidRPr="00D51FC5" w:rsidTr="00D51FC5">
        <w:trPr>
          <w:trHeight w:val="294"/>
        </w:trPr>
        <w:tc>
          <w:tcPr>
            <w:tcW w:w="1347"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HEROMOTOCO</w:t>
            </w:r>
          </w:p>
        </w:tc>
        <w:tc>
          <w:tcPr>
            <w:tcW w:w="5161"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BNP PARIBAS FINANCIAL MARKETS</w:t>
            </w:r>
          </w:p>
        </w:tc>
        <w:tc>
          <w:tcPr>
            <w:tcW w:w="905"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1952065</w:t>
            </w:r>
          </w:p>
        </w:tc>
        <w:tc>
          <w:tcPr>
            <w:tcW w:w="1010"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5302.91</w:t>
            </w:r>
          </w:p>
        </w:tc>
      </w:tr>
      <w:tr w:rsidR="00D51FC5" w:rsidRPr="00D51FC5" w:rsidTr="00D51FC5">
        <w:trPr>
          <w:trHeight w:val="294"/>
        </w:trPr>
        <w:tc>
          <w:tcPr>
            <w:tcW w:w="1347"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000000" w:fill="DDDDDD"/>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INDUSINDBK</w:t>
            </w:r>
          </w:p>
        </w:tc>
        <w:tc>
          <w:tcPr>
            <w:tcW w:w="5161" w:type="dxa"/>
            <w:tcBorders>
              <w:top w:val="nil"/>
              <w:left w:val="nil"/>
              <w:bottom w:val="nil"/>
              <w:right w:val="nil"/>
            </w:tcBorders>
            <w:shd w:val="clear" w:color="000000" w:fill="DDDDDD"/>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BNP PARIBAS FINANCIAL MARKETS</w:t>
            </w:r>
          </w:p>
        </w:tc>
        <w:tc>
          <w:tcPr>
            <w:tcW w:w="905"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10664803</w:t>
            </w:r>
          </w:p>
        </w:tc>
        <w:tc>
          <w:tcPr>
            <w:tcW w:w="1010"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723.6</w:t>
            </w:r>
          </w:p>
        </w:tc>
      </w:tr>
      <w:tr w:rsidR="00D51FC5" w:rsidRPr="00D51FC5" w:rsidTr="00D51FC5">
        <w:trPr>
          <w:trHeight w:val="294"/>
        </w:trPr>
        <w:tc>
          <w:tcPr>
            <w:tcW w:w="1347"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MAXHEALTH</w:t>
            </w:r>
          </w:p>
        </w:tc>
        <w:tc>
          <w:tcPr>
            <w:tcW w:w="5161"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BNP PARIBAS FINANCIAL MARKETS</w:t>
            </w:r>
          </w:p>
        </w:tc>
        <w:tc>
          <w:tcPr>
            <w:tcW w:w="905"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353042</w:t>
            </w:r>
          </w:p>
        </w:tc>
        <w:tc>
          <w:tcPr>
            <w:tcW w:w="1010"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1125.02</w:t>
            </w:r>
          </w:p>
        </w:tc>
      </w:tr>
      <w:tr w:rsidR="00D51FC5" w:rsidRPr="00D51FC5" w:rsidTr="00D51FC5">
        <w:trPr>
          <w:trHeight w:val="294"/>
        </w:trPr>
        <w:tc>
          <w:tcPr>
            <w:tcW w:w="1347"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SAMMAANCAP</w:t>
            </w:r>
          </w:p>
        </w:tc>
        <w:tc>
          <w:tcPr>
            <w:tcW w:w="5161"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ICICI PRUDENTIAL MUTUAL FUND</w:t>
            </w:r>
          </w:p>
        </w:tc>
        <w:tc>
          <w:tcPr>
            <w:tcW w:w="905"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BUY</w:t>
            </w:r>
          </w:p>
        </w:tc>
        <w:tc>
          <w:tcPr>
            <w:tcW w:w="1052"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4347300</w:t>
            </w:r>
          </w:p>
        </w:tc>
        <w:tc>
          <w:tcPr>
            <w:tcW w:w="1010"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151.95</w:t>
            </w:r>
          </w:p>
        </w:tc>
      </w:tr>
      <w:tr w:rsidR="00D51FC5" w:rsidRPr="00D51FC5" w:rsidTr="00D51FC5">
        <w:trPr>
          <w:trHeight w:val="294"/>
        </w:trPr>
        <w:tc>
          <w:tcPr>
            <w:tcW w:w="1347"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AETHER</w:t>
            </w:r>
          </w:p>
        </w:tc>
        <w:tc>
          <w:tcPr>
            <w:tcW w:w="5161"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GOLDMAN SACHS FDS GOLDMAN SACHS INDIA EQ PORTFOLIO</w:t>
            </w:r>
          </w:p>
        </w:tc>
        <w:tc>
          <w:tcPr>
            <w:tcW w:w="905"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SELL</w:t>
            </w:r>
          </w:p>
        </w:tc>
        <w:tc>
          <w:tcPr>
            <w:tcW w:w="1052"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1151084</w:t>
            </w:r>
          </w:p>
        </w:tc>
        <w:tc>
          <w:tcPr>
            <w:tcW w:w="1010"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735.01</w:t>
            </w:r>
          </w:p>
        </w:tc>
      </w:tr>
      <w:tr w:rsidR="00D51FC5" w:rsidRPr="00D51FC5" w:rsidTr="00D51FC5">
        <w:trPr>
          <w:trHeight w:val="294"/>
        </w:trPr>
        <w:tc>
          <w:tcPr>
            <w:tcW w:w="1347"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000000" w:fill="DDDDDD"/>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DCXINDIA</w:t>
            </w:r>
          </w:p>
        </w:tc>
        <w:tc>
          <w:tcPr>
            <w:tcW w:w="5161" w:type="dxa"/>
            <w:tcBorders>
              <w:top w:val="nil"/>
              <w:left w:val="nil"/>
              <w:bottom w:val="nil"/>
              <w:right w:val="nil"/>
            </w:tcBorders>
            <w:shd w:val="clear" w:color="000000" w:fill="DDDDDD"/>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MOTILAL OSWAL MUTUAL FUND</w:t>
            </w:r>
          </w:p>
        </w:tc>
        <w:tc>
          <w:tcPr>
            <w:tcW w:w="905"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SELL</w:t>
            </w:r>
          </w:p>
        </w:tc>
        <w:tc>
          <w:tcPr>
            <w:tcW w:w="1052"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737191</w:t>
            </w:r>
          </w:p>
        </w:tc>
        <w:tc>
          <w:tcPr>
            <w:tcW w:w="1010" w:type="dxa"/>
            <w:tcBorders>
              <w:top w:val="nil"/>
              <w:left w:val="nil"/>
              <w:bottom w:val="nil"/>
              <w:right w:val="nil"/>
            </w:tcBorders>
            <w:shd w:val="clear" w:color="000000" w:fill="DDDDDD"/>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242.62</w:t>
            </w:r>
          </w:p>
        </w:tc>
      </w:tr>
      <w:tr w:rsidR="00D51FC5" w:rsidRPr="00D51FC5" w:rsidTr="00D51FC5">
        <w:trPr>
          <w:trHeight w:val="294"/>
        </w:trPr>
        <w:tc>
          <w:tcPr>
            <w:tcW w:w="1347"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INDUSINDBK</w:t>
            </w:r>
          </w:p>
        </w:tc>
        <w:tc>
          <w:tcPr>
            <w:tcW w:w="5161" w:type="dxa"/>
            <w:tcBorders>
              <w:top w:val="nil"/>
              <w:left w:val="nil"/>
              <w:bottom w:val="nil"/>
              <w:right w:val="nil"/>
            </w:tcBorders>
            <w:shd w:val="clear" w:color="auto" w:fill="auto"/>
            <w:noWrap/>
            <w:vAlign w:val="center"/>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BNP PARIBAS FINANCIAL MARKETS</w:t>
            </w:r>
          </w:p>
        </w:tc>
        <w:tc>
          <w:tcPr>
            <w:tcW w:w="905"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SELL</w:t>
            </w:r>
          </w:p>
        </w:tc>
        <w:tc>
          <w:tcPr>
            <w:tcW w:w="1052"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7969</w:t>
            </w:r>
          </w:p>
        </w:tc>
        <w:tc>
          <w:tcPr>
            <w:tcW w:w="1010" w:type="dxa"/>
            <w:tcBorders>
              <w:top w:val="nil"/>
              <w:left w:val="nil"/>
              <w:bottom w:val="nil"/>
              <w:right w:val="nil"/>
            </w:tcBorders>
            <w:shd w:val="clear" w:color="auto" w:fill="auto"/>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728.15</w:t>
            </w:r>
          </w:p>
        </w:tc>
      </w:tr>
      <w:tr w:rsidR="00D51FC5" w:rsidRPr="00D51FC5" w:rsidTr="00D51FC5">
        <w:trPr>
          <w:trHeight w:val="294"/>
        </w:trPr>
        <w:tc>
          <w:tcPr>
            <w:tcW w:w="1347"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29-Sep-25</w:t>
            </w:r>
          </w:p>
        </w:tc>
        <w:tc>
          <w:tcPr>
            <w:tcW w:w="1936"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MAXHEALTH</w:t>
            </w:r>
          </w:p>
        </w:tc>
        <w:tc>
          <w:tcPr>
            <w:tcW w:w="5161" w:type="dxa"/>
            <w:tcBorders>
              <w:top w:val="nil"/>
              <w:left w:val="nil"/>
              <w:bottom w:val="nil"/>
              <w:right w:val="nil"/>
            </w:tcBorders>
            <w:shd w:val="clear" w:color="000000" w:fill="D9D9D9"/>
            <w:noWrap/>
            <w:vAlign w:val="bottom"/>
            <w:hideMark/>
          </w:tcPr>
          <w:p w:rsidR="00D51FC5" w:rsidRPr="00D51FC5" w:rsidRDefault="00D51FC5" w:rsidP="00D51FC5">
            <w:pPr>
              <w:rPr>
                <w:rFonts w:ascii="Calibri" w:eastAsia="Times New Roman" w:hAnsi="Calibri" w:cs="Calibri"/>
                <w:color w:val="auto"/>
              </w:rPr>
            </w:pPr>
            <w:r w:rsidRPr="00D51FC5">
              <w:rPr>
                <w:rFonts w:ascii="Calibri" w:eastAsia="Times New Roman" w:hAnsi="Calibri" w:cs="Calibri"/>
                <w:color w:val="auto"/>
              </w:rPr>
              <w:t>BNP PARIBAS FINANCIAL MARKETS</w:t>
            </w:r>
          </w:p>
        </w:tc>
        <w:tc>
          <w:tcPr>
            <w:tcW w:w="905"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SELL</w:t>
            </w:r>
          </w:p>
        </w:tc>
        <w:tc>
          <w:tcPr>
            <w:tcW w:w="1052"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8290713</w:t>
            </w:r>
          </w:p>
        </w:tc>
        <w:tc>
          <w:tcPr>
            <w:tcW w:w="1010" w:type="dxa"/>
            <w:tcBorders>
              <w:top w:val="nil"/>
              <w:left w:val="nil"/>
              <w:bottom w:val="nil"/>
              <w:right w:val="nil"/>
            </w:tcBorders>
            <w:shd w:val="clear" w:color="000000" w:fill="D9D9D9"/>
            <w:noWrap/>
            <w:vAlign w:val="center"/>
            <w:hideMark/>
          </w:tcPr>
          <w:p w:rsidR="00D51FC5" w:rsidRPr="00D51FC5" w:rsidRDefault="00D51FC5" w:rsidP="00D51FC5">
            <w:pPr>
              <w:jc w:val="center"/>
              <w:rPr>
                <w:rFonts w:ascii="Calibri" w:eastAsia="Times New Roman" w:hAnsi="Calibri" w:cs="Calibri"/>
                <w:color w:val="auto"/>
              </w:rPr>
            </w:pPr>
            <w:r w:rsidRPr="00D51FC5">
              <w:rPr>
                <w:rFonts w:ascii="Calibri" w:eastAsia="Times New Roman" w:hAnsi="Calibri" w:cs="Calibri"/>
                <w:color w:val="auto"/>
              </w:rPr>
              <w:t>1111.66</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3E18FD">
        <w:rPr>
          <w:rFonts w:asciiTheme="minorHAnsi" w:hAnsiTheme="minorHAnsi"/>
          <w:b/>
          <w:color w:val="auto"/>
          <w:szCs w:val="16"/>
        </w:rPr>
        <w:t>2</w:t>
      </w:r>
      <w:r w:rsidR="00E5679C">
        <w:rPr>
          <w:rFonts w:asciiTheme="minorHAnsi" w:hAnsiTheme="minorHAnsi"/>
          <w:b/>
          <w:color w:val="auto"/>
          <w:szCs w:val="16"/>
        </w:rPr>
        <w:t>9</w:t>
      </w:r>
      <w:r w:rsidR="00805366" w:rsidRPr="00805366">
        <w:rPr>
          <w:rFonts w:asciiTheme="minorHAnsi" w:hAnsiTheme="minorHAnsi"/>
          <w:b/>
          <w:color w:val="auto"/>
          <w:szCs w:val="16"/>
          <w:vertAlign w:val="superscript"/>
        </w:rPr>
        <w:t>th</w:t>
      </w:r>
      <w:r w:rsidR="00805366">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bookmarkStart w:id="2" w:name="_GoBack"/>
      <w:bookmarkEnd w:id="2"/>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91C06"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91C06"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C5E5A" w:rsidRPr="08B41B0B" w:rsidRDefault="00EC5E5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C5E5A" w:rsidRDefault="00EC5E5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91C06"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91C06"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C06" w:rsidRDefault="00F91C06">
      <w:r>
        <w:separator/>
      </w:r>
    </w:p>
  </w:endnote>
  <w:endnote w:type="continuationSeparator" w:id="0">
    <w:p w:rsidR="00F91C06" w:rsidRDefault="00F9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Pr="00002BC9" w:rsidRDefault="00F91C06"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C5E5A" w:rsidRPr="003656B6" w:rsidRDefault="00EC5E5A" w:rsidP="003656B6"/>
            </w:txbxContent>
          </v:textbox>
        </v:shape>
      </w:pict>
    </w:r>
    <w:r w:rsidR="00EC5E5A" w:rsidRPr="00002BC9">
      <w:rPr>
        <w:rFonts w:ascii="Calibri" w:hAnsi="Calibri"/>
        <w:color w:val="404040"/>
      </w:rPr>
      <w:fldChar w:fldCharType="begin"/>
    </w:r>
    <w:r w:rsidR="00EC5E5A" w:rsidRPr="00002BC9">
      <w:rPr>
        <w:rFonts w:ascii="Calibri" w:hAnsi="Calibri"/>
        <w:color w:val="404040"/>
      </w:rPr>
      <w:instrText xml:space="preserve"> PAGE   \* MERGEFORMAT </w:instrText>
    </w:r>
    <w:r w:rsidR="00EC5E5A" w:rsidRPr="00002BC9">
      <w:rPr>
        <w:rFonts w:ascii="Calibri" w:hAnsi="Calibri"/>
        <w:color w:val="404040"/>
      </w:rPr>
      <w:fldChar w:fldCharType="separate"/>
    </w:r>
    <w:r w:rsidR="009D496B">
      <w:rPr>
        <w:rFonts w:ascii="Calibri" w:hAnsi="Calibri"/>
        <w:noProof/>
        <w:color w:val="404040"/>
      </w:rPr>
      <w:t>5</w:t>
    </w:r>
    <w:r w:rsidR="00EC5E5A" w:rsidRPr="00002BC9">
      <w:rPr>
        <w:rFonts w:ascii="Calibri" w:hAnsi="Calibri"/>
        <w:color w:val="404040"/>
      </w:rPr>
      <w:fldChar w:fldCharType="end"/>
    </w:r>
  </w:p>
  <w:p w:rsidR="00EC5E5A" w:rsidRPr="00A07B73" w:rsidRDefault="00EC5E5A" w:rsidP="0873667E">
    <w:pPr>
      <w:rPr>
        <w:rFonts w:ascii="CastleT" w:hAnsi="CastleT"/>
        <w:color w:val="595959"/>
      </w:rPr>
    </w:pPr>
  </w:p>
  <w:p w:rsidR="00EC5E5A" w:rsidRDefault="00F91C06"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C5E5A" w:rsidRPr="08005496" w:rsidRDefault="00EC5E5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Pr="00002BC9" w:rsidRDefault="00EC5E5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9D496B">
      <w:rPr>
        <w:rFonts w:ascii="Calibri" w:hAnsi="Calibri"/>
        <w:noProof/>
        <w:color w:val="404040"/>
      </w:rPr>
      <w:t>1</w:t>
    </w:r>
    <w:r w:rsidRPr="00002BC9">
      <w:rPr>
        <w:rFonts w:ascii="Calibri" w:hAnsi="Calibri"/>
        <w:color w:val="404040"/>
      </w:rPr>
      <w:fldChar w:fldCharType="end"/>
    </w:r>
  </w:p>
  <w:p w:rsidR="00EC5E5A" w:rsidRPr="00A07B73" w:rsidRDefault="00EC5E5A" w:rsidP="0873667E">
    <w:pPr>
      <w:rPr>
        <w:rFonts w:ascii="CastleT" w:hAnsi="CastleT"/>
        <w:color w:val="595959"/>
      </w:rPr>
    </w:pPr>
  </w:p>
  <w:p w:rsidR="00EC5E5A" w:rsidRPr="08FC0DA5" w:rsidRDefault="00EC5E5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C06" w:rsidRDefault="00F91C06">
      <w:r>
        <w:separator/>
      </w:r>
    </w:p>
  </w:footnote>
  <w:footnote w:type="continuationSeparator" w:id="0">
    <w:p w:rsidR="00F91C06" w:rsidRDefault="00F91C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Default="00EC5E5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91C06">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C5E5A" w:rsidRDefault="00EC5E5A" w:rsidP="00E63EA6">
                <w:pPr>
                  <w:shd w:val="clear" w:color="auto" w:fill="00B050"/>
                </w:pPr>
              </w:p>
            </w:txbxContent>
          </v:textbox>
        </v:shape>
      </w:pict>
    </w:r>
    <w:r w:rsidR="00F91C06">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C5E5A" w:rsidRPr="00202F7F" w:rsidRDefault="00EC5E5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C5E5A" w:rsidRDefault="00EC5E5A">
    <w:pPr>
      <w:pStyle w:val="Header"/>
    </w:pPr>
  </w:p>
  <w:p w:rsidR="00EC5E5A" w:rsidRPr="089D0EB0" w:rsidRDefault="00EC5E5A">
    <w:pPr>
      <w:rPr>
        <w:b/>
      </w:rPr>
    </w:pPr>
  </w:p>
  <w:p w:rsidR="00EC5E5A" w:rsidRDefault="00EC5E5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Default="00EC5E5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26FE83A"/>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49382-CDAF-44ED-A325-652CD31A5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24631</TotalTime>
  <Pages>5</Pages>
  <Words>1147</Words>
  <Characters>6080</Characters>
  <Application>Microsoft Office Word</Application>
  <DocSecurity>0</DocSecurity>
  <Lines>868</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2036</cp:revision>
  <cp:lastPrinted>2025-09-26T03:37:00Z</cp:lastPrinted>
  <dcterms:created xsi:type="dcterms:W3CDTF">2022-08-30T12:11:00Z</dcterms:created>
  <dcterms:modified xsi:type="dcterms:W3CDTF">2025-09-30T03:30:00Z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